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630E" w14:textId="77777777" w:rsidR="009075A3" w:rsidRPr="00484E97" w:rsidRDefault="00590560" w:rsidP="009075A3">
      <w:pPr>
        <w:rPr>
          <w:b/>
          <w:sz w:val="28"/>
        </w:rPr>
      </w:pPr>
      <w:r>
        <w:rPr>
          <w:b/>
          <w:sz w:val="28"/>
        </w:rPr>
        <w:t>Faith Facts</w:t>
      </w:r>
      <w:r w:rsidR="009075A3" w:rsidRPr="00484E97">
        <w:rPr>
          <w:b/>
          <w:sz w:val="28"/>
        </w:rPr>
        <w:t xml:space="preserve"> Study Guide – grade </w:t>
      </w:r>
      <w:r w:rsidR="007F5506">
        <w:rPr>
          <w:b/>
          <w:sz w:val="28"/>
        </w:rPr>
        <w:t>5</w:t>
      </w:r>
    </w:p>
    <w:p w14:paraId="5BA5F5D6" w14:textId="52FC37E6" w:rsidR="009075A3" w:rsidRDefault="009075A3" w:rsidP="009075A3">
      <w:pPr>
        <w:rPr>
          <w:i/>
          <w:sz w:val="22"/>
        </w:rPr>
      </w:pPr>
      <w:r w:rsidRPr="00484E97">
        <w:rPr>
          <w:i/>
          <w:sz w:val="22"/>
        </w:rPr>
        <w:t xml:space="preserve">Students in </w:t>
      </w:r>
      <w:r w:rsidR="007F5506">
        <w:rPr>
          <w:i/>
          <w:sz w:val="22"/>
        </w:rPr>
        <w:t>fifth</w:t>
      </w:r>
      <w:r w:rsidRPr="00484E97">
        <w:rPr>
          <w:i/>
          <w:sz w:val="22"/>
        </w:rPr>
        <w:t xml:space="preserve"> grade will </w:t>
      </w:r>
      <w:r>
        <w:rPr>
          <w:i/>
          <w:sz w:val="22"/>
        </w:rPr>
        <w:t xml:space="preserve">be tested orally for prayers </w:t>
      </w:r>
      <w:r w:rsidR="007E08FE">
        <w:rPr>
          <w:i/>
          <w:sz w:val="22"/>
        </w:rPr>
        <w:t>before Christmas</w:t>
      </w:r>
      <w:r w:rsidRPr="00484E97">
        <w:rPr>
          <w:i/>
          <w:sz w:val="22"/>
        </w:rPr>
        <w:t>.  No study guides or other material</w:t>
      </w:r>
      <w:r>
        <w:rPr>
          <w:i/>
          <w:sz w:val="22"/>
        </w:rPr>
        <w:t>s may be used</w:t>
      </w:r>
      <w:r w:rsidRPr="00484E97">
        <w:rPr>
          <w:i/>
          <w:sz w:val="22"/>
        </w:rPr>
        <w:t xml:space="preserve">.  </w:t>
      </w:r>
    </w:p>
    <w:p w14:paraId="08D50636" w14:textId="77777777" w:rsidR="0013516C" w:rsidRDefault="0013516C" w:rsidP="00484E97">
      <w:pPr>
        <w:rPr>
          <w:sz w:val="22"/>
        </w:rPr>
      </w:pPr>
    </w:p>
    <w:p w14:paraId="6F5BF592" w14:textId="0C2C0B93" w:rsidR="00827664" w:rsidRDefault="00CC15FF" w:rsidP="00827664">
      <w:pPr>
        <w:rPr>
          <w:b/>
        </w:rPr>
      </w:pPr>
      <w:r>
        <w:rPr>
          <w:b/>
        </w:rPr>
        <w:t>PRAYERS</w:t>
      </w:r>
    </w:p>
    <w:p w14:paraId="35E8C578" w14:textId="77777777" w:rsidR="007F5506" w:rsidRDefault="007F5506" w:rsidP="007F5506">
      <w:pPr>
        <w:pStyle w:val="NoSpacing"/>
        <w:ind w:left="720"/>
      </w:pPr>
    </w:p>
    <w:p w14:paraId="3DEC67EF" w14:textId="77777777" w:rsidR="007F5506" w:rsidRPr="007F5506" w:rsidRDefault="007F5506" w:rsidP="00CB5F82">
      <w:pPr>
        <w:pStyle w:val="NoSpacing"/>
        <w:ind w:firstLine="720"/>
        <w:rPr>
          <w:b/>
        </w:rPr>
      </w:pPr>
      <w:r w:rsidRPr="007F5506">
        <w:rPr>
          <w:b/>
        </w:rPr>
        <w:t>Hail Holy Queen</w:t>
      </w:r>
    </w:p>
    <w:p w14:paraId="315BFF69" w14:textId="77777777" w:rsidR="007F5506" w:rsidRDefault="007F5506" w:rsidP="007F5506">
      <w:pPr>
        <w:ind w:left="720"/>
      </w:pPr>
      <w:r>
        <w:t>Hail, Holy Queen, Mother of Mercy,</w:t>
      </w:r>
      <w:r w:rsidRPr="007F5506">
        <w:t xml:space="preserve"> our life, our sweetness and our hope.  To thee do we cry, poor banished children of Eve; to thee do we send up our si</w:t>
      </w:r>
      <w:r w:rsidR="00337C61">
        <w:t>ghs, mourning and weeping in this</w:t>
      </w:r>
      <w:r w:rsidRPr="007F5506">
        <w:t xml:space="preserve"> val</w:t>
      </w:r>
      <w:r w:rsidR="00337C61">
        <w:t>l</w:t>
      </w:r>
      <w:r w:rsidRPr="007F5506">
        <w:t>e</w:t>
      </w:r>
      <w:r w:rsidR="00337C61">
        <w:t>y of tears. T</w:t>
      </w:r>
      <w:r w:rsidRPr="007F5506">
        <w:t>urn, then, most gracious Advocate, thine eyes of mercy towards us, and after this our exile, show unto us the blessed fruit of thy womb, Jesus.</w:t>
      </w:r>
      <w:r>
        <w:t xml:space="preserve">  </w:t>
      </w:r>
      <w:r w:rsidRPr="007F5506">
        <w:t>O clement, O loving, O sweet Virgin Mary!</w:t>
      </w:r>
    </w:p>
    <w:p w14:paraId="316232D7" w14:textId="77777777" w:rsidR="007F5506" w:rsidRDefault="007F5506" w:rsidP="007F5506">
      <w:pPr>
        <w:pStyle w:val="NoSpacing"/>
        <w:ind w:left="720"/>
      </w:pPr>
    </w:p>
    <w:p w14:paraId="1F4537D3" w14:textId="77777777" w:rsidR="001A25B7" w:rsidRDefault="00CB5F82" w:rsidP="00863A8F">
      <w:pPr>
        <w:pStyle w:val="NoSpacing"/>
      </w:pPr>
      <w:r>
        <w:tab/>
      </w:r>
    </w:p>
    <w:p w14:paraId="3D7B6BB3" w14:textId="77777777" w:rsidR="00CB5F82" w:rsidRPr="00925A6B" w:rsidRDefault="00CB5F82" w:rsidP="00CB5F82">
      <w:pPr>
        <w:pStyle w:val="NoSpacing"/>
        <w:ind w:firstLine="720"/>
        <w:rPr>
          <w:b/>
        </w:rPr>
      </w:pPr>
      <w:r w:rsidRPr="00925A6B">
        <w:rPr>
          <w:b/>
        </w:rPr>
        <w:t>Our Father</w:t>
      </w:r>
      <w:r>
        <w:rPr>
          <w:b/>
        </w:rPr>
        <w:t xml:space="preserve"> </w:t>
      </w:r>
    </w:p>
    <w:p w14:paraId="42DF87E5" w14:textId="77777777" w:rsidR="00CB5F82" w:rsidRPr="00827664" w:rsidRDefault="00CB5F82" w:rsidP="00CB5F82">
      <w:pPr>
        <w:pStyle w:val="NoSpacing"/>
        <w:ind w:left="720"/>
      </w:pPr>
      <w:r w:rsidRPr="00925A6B">
        <w:t>Our Father, who art in heaven, hallowed be Thy name, Thy kingdom come, Thy will be done, on earth as it in heaven. Give us this day our daily bread, and forgive us our trespasses as we forgive those who trespass against us, and lead us not into temptation, but deliver us from evil</w:t>
      </w:r>
      <w:r w:rsidRPr="00827664">
        <w:t>.</w:t>
      </w:r>
      <w:r>
        <w:t xml:space="preserve"> Amen</w:t>
      </w:r>
      <w:r w:rsidRPr="00827664">
        <w:t xml:space="preserve"> </w:t>
      </w:r>
    </w:p>
    <w:p w14:paraId="146D3C2D" w14:textId="77777777" w:rsidR="00863A8F" w:rsidRDefault="00863A8F" w:rsidP="001A25B7">
      <w:pPr>
        <w:pStyle w:val="NoSpacing"/>
        <w:ind w:left="720"/>
      </w:pPr>
    </w:p>
    <w:p w14:paraId="3DAA57F9" w14:textId="77777777" w:rsidR="00C67B2B" w:rsidRDefault="00C67B2B" w:rsidP="00C67B2B">
      <w:pPr>
        <w:pStyle w:val="NoSpacing"/>
      </w:pPr>
    </w:p>
    <w:p w14:paraId="4AFDCC30" w14:textId="77777777" w:rsidR="00D84A37" w:rsidRDefault="00D84A37" w:rsidP="00D84A37">
      <w:pPr>
        <w:pStyle w:val="NoSpacing"/>
        <w:ind w:left="720"/>
        <w:rPr>
          <w:b/>
        </w:rPr>
      </w:pPr>
      <w:r>
        <w:rPr>
          <w:b/>
        </w:rPr>
        <w:t>the 7 Sacraments</w:t>
      </w:r>
    </w:p>
    <w:p w14:paraId="058F3A63" w14:textId="77777777" w:rsidR="00D84A37" w:rsidRPr="00925A6B" w:rsidRDefault="00D84A37" w:rsidP="00D84A37">
      <w:pPr>
        <w:pStyle w:val="NoSpacing"/>
        <w:ind w:left="720"/>
        <w:rPr>
          <w:b/>
        </w:rPr>
      </w:pPr>
    </w:p>
    <w:p w14:paraId="62BF9F7C" w14:textId="77777777" w:rsidR="00D84A37" w:rsidRDefault="00D84A37" w:rsidP="00D84A37">
      <w:pPr>
        <w:pStyle w:val="ListParagraph"/>
        <w:numPr>
          <w:ilvl w:val="0"/>
          <w:numId w:val="6"/>
        </w:numPr>
        <w:ind w:left="1440"/>
      </w:pPr>
      <w:r>
        <w:t>Baptism</w:t>
      </w:r>
    </w:p>
    <w:p w14:paraId="6C5648BD" w14:textId="77777777" w:rsidR="00D84A37" w:rsidRDefault="00D84A37" w:rsidP="00D84A37">
      <w:pPr>
        <w:pStyle w:val="ListParagraph"/>
        <w:numPr>
          <w:ilvl w:val="0"/>
          <w:numId w:val="6"/>
        </w:numPr>
        <w:ind w:left="1440"/>
      </w:pPr>
      <w:r>
        <w:t>Reconciliation</w:t>
      </w:r>
    </w:p>
    <w:p w14:paraId="45315BB1" w14:textId="77777777" w:rsidR="00D84A37" w:rsidRDefault="00D84A37" w:rsidP="00D84A37">
      <w:pPr>
        <w:pStyle w:val="ListParagraph"/>
        <w:numPr>
          <w:ilvl w:val="0"/>
          <w:numId w:val="6"/>
        </w:numPr>
        <w:ind w:left="1440"/>
      </w:pPr>
      <w:r>
        <w:t>Holy Communion/Eucharist</w:t>
      </w:r>
    </w:p>
    <w:p w14:paraId="119777D6" w14:textId="77777777" w:rsidR="00D84A37" w:rsidRDefault="00D84A37" w:rsidP="00D84A37">
      <w:pPr>
        <w:pStyle w:val="ListParagraph"/>
        <w:numPr>
          <w:ilvl w:val="0"/>
          <w:numId w:val="6"/>
        </w:numPr>
        <w:ind w:left="1440"/>
      </w:pPr>
      <w:r>
        <w:t>Confirmation</w:t>
      </w:r>
    </w:p>
    <w:p w14:paraId="7ADCFABF" w14:textId="77777777" w:rsidR="00D84A37" w:rsidRDefault="00D84A37" w:rsidP="00D84A37">
      <w:pPr>
        <w:pStyle w:val="ListParagraph"/>
        <w:numPr>
          <w:ilvl w:val="0"/>
          <w:numId w:val="6"/>
        </w:numPr>
        <w:ind w:left="1440"/>
      </w:pPr>
      <w:r>
        <w:t>Marriage</w:t>
      </w:r>
    </w:p>
    <w:p w14:paraId="0A8C5F76" w14:textId="77777777" w:rsidR="00D84A37" w:rsidRDefault="00D84A37" w:rsidP="00D84A37">
      <w:pPr>
        <w:pStyle w:val="ListParagraph"/>
        <w:numPr>
          <w:ilvl w:val="0"/>
          <w:numId w:val="6"/>
        </w:numPr>
        <w:ind w:left="1440"/>
      </w:pPr>
      <w:r>
        <w:t>Holy Orders</w:t>
      </w:r>
    </w:p>
    <w:p w14:paraId="4636DEE6" w14:textId="77777777" w:rsidR="00D84A37" w:rsidRDefault="00D84A37" w:rsidP="00D84A37">
      <w:pPr>
        <w:pStyle w:val="ListParagraph"/>
        <w:numPr>
          <w:ilvl w:val="0"/>
          <w:numId w:val="6"/>
        </w:numPr>
        <w:ind w:left="1440"/>
      </w:pPr>
      <w:r>
        <w:t>Anointing of the Sick</w:t>
      </w:r>
    </w:p>
    <w:p w14:paraId="4211FDC3" w14:textId="77777777" w:rsidR="00863A8F" w:rsidRDefault="00863A8F" w:rsidP="00C67B2B">
      <w:pPr>
        <w:pStyle w:val="NoSpacing"/>
      </w:pPr>
    </w:p>
    <w:p w14:paraId="4741045F" w14:textId="77777777" w:rsidR="00977E32" w:rsidRDefault="00977E32" w:rsidP="00977E32">
      <w:pPr>
        <w:pStyle w:val="NoSpacing"/>
      </w:pPr>
    </w:p>
    <w:p w14:paraId="245184E2" w14:textId="77777777" w:rsidR="00944648" w:rsidRDefault="00944648">
      <w:r>
        <w:br w:type="page"/>
      </w:r>
    </w:p>
    <w:p w14:paraId="666399CE" w14:textId="77777777" w:rsidR="004E227F" w:rsidRPr="00484E97" w:rsidRDefault="004E227F" w:rsidP="004E227F">
      <w:pPr>
        <w:rPr>
          <w:b/>
          <w:sz w:val="28"/>
        </w:rPr>
      </w:pPr>
      <w:r>
        <w:rPr>
          <w:b/>
          <w:sz w:val="28"/>
        </w:rPr>
        <w:lastRenderedPageBreak/>
        <w:t>Faith Facts</w:t>
      </w:r>
      <w:r w:rsidRPr="00484E97">
        <w:rPr>
          <w:b/>
          <w:sz w:val="28"/>
        </w:rPr>
        <w:t xml:space="preserve"> Study Guide – grade </w:t>
      </w:r>
      <w:r>
        <w:rPr>
          <w:b/>
          <w:sz w:val="28"/>
        </w:rPr>
        <w:t>5</w:t>
      </w:r>
    </w:p>
    <w:p w14:paraId="16106D86" w14:textId="70B00CE0" w:rsidR="004E227F" w:rsidRDefault="004E227F" w:rsidP="004E227F">
      <w:pPr>
        <w:rPr>
          <w:i/>
          <w:sz w:val="22"/>
        </w:rPr>
      </w:pPr>
      <w:r w:rsidRPr="00484E97">
        <w:rPr>
          <w:i/>
          <w:sz w:val="22"/>
        </w:rPr>
        <w:t xml:space="preserve">Students in </w:t>
      </w:r>
      <w:r>
        <w:rPr>
          <w:i/>
          <w:sz w:val="22"/>
        </w:rPr>
        <w:t>fifth</w:t>
      </w:r>
      <w:r w:rsidRPr="00484E97">
        <w:rPr>
          <w:i/>
          <w:sz w:val="22"/>
        </w:rPr>
        <w:t xml:space="preserve"> grade will </w:t>
      </w:r>
      <w:r>
        <w:rPr>
          <w:i/>
          <w:sz w:val="22"/>
        </w:rPr>
        <w:t xml:space="preserve">be tested with a written test </w:t>
      </w:r>
      <w:r w:rsidRPr="004E227F">
        <w:rPr>
          <w:i/>
          <w:sz w:val="22"/>
        </w:rPr>
        <w:t>using the ‘We Believe’ textbook</w:t>
      </w:r>
      <w:r>
        <w:rPr>
          <w:i/>
          <w:sz w:val="22"/>
        </w:rPr>
        <w:t>.</w:t>
      </w:r>
      <w:r w:rsidRPr="00484E97">
        <w:rPr>
          <w:i/>
          <w:sz w:val="22"/>
        </w:rPr>
        <w:t xml:space="preserve"> No study guides or other material</w:t>
      </w:r>
      <w:r>
        <w:rPr>
          <w:i/>
          <w:sz w:val="22"/>
        </w:rPr>
        <w:t>s may be used for the written test</w:t>
      </w:r>
      <w:r w:rsidR="007E08FE">
        <w:rPr>
          <w:i/>
          <w:sz w:val="22"/>
        </w:rPr>
        <w:t xml:space="preserve"> given at the end of the year</w:t>
      </w:r>
      <w:r w:rsidRPr="00484E97">
        <w:rPr>
          <w:i/>
          <w:sz w:val="22"/>
        </w:rPr>
        <w:t xml:space="preserve">.  </w:t>
      </w:r>
    </w:p>
    <w:p w14:paraId="0F46608F" w14:textId="77777777" w:rsidR="00FF264F" w:rsidRDefault="00FF264F" w:rsidP="00590560">
      <w:pPr>
        <w:pStyle w:val="NoSpacing"/>
      </w:pPr>
    </w:p>
    <w:p w14:paraId="19F30E3E" w14:textId="77777777" w:rsidR="00590560" w:rsidRDefault="00590560" w:rsidP="00590560">
      <w:pPr>
        <w:pStyle w:val="NoSpacing"/>
      </w:pPr>
      <w:r>
        <w:sym w:font="Wingdings" w:char="F056"/>
      </w:r>
      <w:r>
        <w:t xml:space="preserve">  God gave us the bible, it is true and inspired</w:t>
      </w:r>
    </w:p>
    <w:p w14:paraId="1C760E28" w14:textId="77777777" w:rsidR="00590560" w:rsidRDefault="00590560" w:rsidP="00590560">
      <w:pPr>
        <w:pStyle w:val="NoSpacing"/>
      </w:pPr>
      <w:r>
        <w:sym w:font="Wingdings" w:char="F056"/>
      </w:r>
      <w:r>
        <w:t xml:space="preserve">  There are 73 books in the bible  </w:t>
      </w:r>
    </w:p>
    <w:p w14:paraId="7809DFC2" w14:textId="6A6792C2" w:rsidR="00590560" w:rsidRDefault="00590560" w:rsidP="00590560">
      <w:pPr>
        <w:pStyle w:val="NoSpacing"/>
      </w:pPr>
      <w:r>
        <w:sym w:font="Wingdings" w:char="F056"/>
      </w:r>
      <w:r>
        <w:t xml:space="preserve">  There 4 gospels </w:t>
      </w:r>
      <w:r w:rsidR="00CC15FF">
        <w:t xml:space="preserve"> </w:t>
      </w:r>
      <w:r>
        <w:t>Matthew, Mark, Luke, John</w:t>
      </w:r>
      <w:r w:rsidR="00CC15FF">
        <w:t xml:space="preserve"> and they are </w:t>
      </w:r>
      <w:r>
        <w:t>in the New Testament</w:t>
      </w:r>
    </w:p>
    <w:p w14:paraId="2DD9FD67" w14:textId="77777777" w:rsidR="00AC23CB" w:rsidRDefault="00AC23CB" w:rsidP="00CB5F82">
      <w:pPr>
        <w:pStyle w:val="NoSpacing"/>
        <w:rPr>
          <w:b/>
        </w:rPr>
      </w:pPr>
    </w:p>
    <w:p w14:paraId="1EDB2FDD" w14:textId="77777777" w:rsidR="00CB5F82" w:rsidRPr="007F5506" w:rsidRDefault="00CB5F82" w:rsidP="00CB5F82">
      <w:pPr>
        <w:pStyle w:val="NoSpacing"/>
        <w:rPr>
          <w:b/>
          <w:sz w:val="22"/>
        </w:rPr>
      </w:pPr>
      <w:r w:rsidRPr="00BE1834">
        <w:rPr>
          <w:b/>
        </w:rPr>
        <w:t>Luminous Mysteries</w:t>
      </w:r>
    </w:p>
    <w:p w14:paraId="59C7E3C9" w14:textId="77777777" w:rsidR="00CB5F82" w:rsidRDefault="00CB5F82" w:rsidP="00CB5F82">
      <w:pPr>
        <w:pStyle w:val="ListParagraph"/>
        <w:numPr>
          <w:ilvl w:val="0"/>
          <w:numId w:val="17"/>
        </w:numPr>
      </w:pPr>
      <w:r>
        <w:t>The Baptism in the Jordan</w:t>
      </w:r>
    </w:p>
    <w:p w14:paraId="647A8031" w14:textId="77777777" w:rsidR="00CB5F82" w:rsidRDefault="00CB5F82" w:rsidP="00CB5F82">
      <w:pPr>
        <w:pStyle w:val="ListParagraph"/>
        <w:numPr>
          <w:ilvl w:val="0"/>
          <w:numId w:val="17"/>
        </w:numPr>
      </w:pPr>
      <w:r>
        <w:t>The Wedding feast at Cana</w:t>
      </w:r>
    </w:p>
    <w:p w14:paraId="4A94C066" w14:textId="77777777" w:rsidR="00CB5F82" w:rsidRDefault="00CB5F82" w:rsidP="00CB5F82">
      <w:pPr>
        <w:pStyle w:val="ListParagraph"/>
        <w:numPr>
          <w:ilvl w:val="0"/>
          <w:numId w:val="17"/>
        </w:numPr>
      </w:pPr>
      <w:r>
        <w:t>The Proclamation of the Kingdom of God</w:t>
      </w:r>
    </w:p>
    <w:p w14:paraId="47A5F8C6" w14:textId="77777777" w:rsidR="00CB5F82" w:rsidRDefault="00CB5F82" w:rsidP="00CB5F82">
      <w:pPr>
        <w:pStyle w:val="ListParagraph"/>
        <w:numPr>
          <w:ilvl w:val="0"/>
          <w:numId w:val="17"/>
        </w:numPr>
      </w:pPr>
      <w:r>
        <w:t>The Transfiguration</w:t>
      </w:r>
    </w:p>
    <w:p w14:paraId="4545971A" w14:textId="77777777" w:rsidR="00CB5F82" w:rsidRDefault="00CB5F82" w:rsidP="00CB5F82">
      <w:pPr>
        <w:pStyle w:val="ListParagraph"/>
        <w:numPr>
          <w:ilvl w:val="0"/>
          <w:numId w:val="17"/>
        </w:numPr>
      </w:pPr>
      <w:r>
        <w:t>The Institution of the Holy Eucharist</w:t>
      </w:r>
    </w:p>
    <w:p w14:paraId="19C28BC0" w14:textId="77777777" w:rsidR="00102644" w:rsidRDefault="00102644" w:rsidP="00102644">
      <w:pPr>
        <w:pStyle w:val="ListParagraph"/>
        <w:ind w:left="1080"/>
      </w:pPr>
    </w:p>
    <w:p w14:paraId="57780D48" w14:textId="77777777" w:rsidR="00B41014" w:rsidRDefault="00B41014" w:rsidP="00FB1C99">
      <w:pPr>
        <w:pStyle w:val="ListParagraph"/>
        <w:numPr>
          <w:ilvl w:val="0"/>
          <w:numId w:val="3"/>
        </w:numPr>
      </w:pPr>
      <w:r>
        <w:t xml:space="preserve">The Blessed </w:t>
      </w:r>
      <w:r w:rsidRPr="00BC313E">
        <w:rPr>
          <w:b/>
        </w:rPr>
        <w:t>Trinity</w:t>
      </w:r>
      <w:r>
        <w:t xml:space="preserve"> is </w:t>
      </w:r>
      <w:r w:rsidRPr="00BC313E">
        <w:rPr>
          <w:u w:val="single"/>
        </w:rPr>
        <w:t>three</w:t>
      </w:r>
      <w:r>
        <w:t xml:space="preserve"> Divine </w:t>
      </w:r>
      <w:r w:rsidRPr="00BC313E">
        <w:rPr>
          <w:u w:val="single"/>
        </w:rPr>
        <w:t>Persons</w:t>
      </w:r>
      <w:r>
        <w:t xml:space="preserve"> in </w:t>
      </w:r>
      <w:r w:rsidRPr="00BC313E">
        <w:rPr>
          <w:u w:val="single"/>
        </w:rPr>
        <w:t>one God</w:t>
      </w:r>
      <w:r>
        <w:t xml:space="preserve">.  </w:t>
      </w:r>
    </w:p>
    <w:p w14:paraId="33A25667" w14:textId="77777777" w:rsidR="00B41014" w:rsidRDefault="00B41014" w:rsidP="00B41014">
      <w:pPr>
        <w:pStyle w:val="ListParagraph"/>
        <w:numPr>
          <w:ilvl w:val="1"/>
          <w:numId w:val="3"/>
        </w:numPr>
      </w:pPr>
      <w:r>
        <w:t>The First Person of the Blessed Trinity is God the Father</w:t>
      </w:r>
    </w:p>
    <w:p w14:paraId="75D97FB0" w14:textId="77777777" w:rsidR="00B41014" w:rsidRDefault="00B41014" w:rsidP="00B41014">
      <w:pPr>
        <w:pStyle w:val="ListParagraph"/>
        <w:numPr>
          <w:ilvl w:val="1"/>
          <w:numId w:val="3"/>
        </w:numPr>
      </w:pPr>
      <w:r>
        <w:t>The Second Person of the Blessed Trinity is God the Son</w:t>
      </w:r>
    </w:p>
    <w:p w14:paraId="34046DB6" w14:textId="77777777" w:rsidR="00B41014" w:rsidRDefault="00B41014" w:rsidP="00B41014">
      <w:pPr>
        <w:pStyle w:val="ListParagraph"/>
        <w:numPr>
          <w:ilvl w:val="1"/>
          <w:numId w:val="3"/>
        </w:numPr>
      </w:pPr>
      <w:r>
        <w:t xml:space="preserve">The Third Person of the Blessed Trinity is God the Holy Spirit </w:t>
      </w:r>
    </w:p>
    <w:p w14:paraId="28F1B2D0" w14:textId="77777777" w:rsidR="00B41014" w:rsidRDefault="00B41014" w:rsidP="00B41014">
      <w:pPr>
        <w:pStyle w:val="ListParagraph"/>
        <w:numPr>
          <w:ilvl w:val="1"/>
          <w:numId w:val="3"/>
        </w:numPr>
      </w:pPr>
      <w:r>
        <w:t xml:space="preserve">Each person of the Blessed Trinity is </w:t>
      </w:r>
      <w:r w:rsidRPr="00102644">
        <w:rPr>
          <w:u w:val="single"/>
        </w:rPr>
        <w:t>fully</w:t>
      </w:r>
      <w:r>
        <w:t xml:space="preserve"> God</w:t>
      </w:r>
      <w:r w:rsidR="00102644">
        <w:t>; not a part</w:t>
      </w:r>
    </w:p>
    <w:p w14:paraId="5B65AB47" w14:textId="77777777" w:rsidR="00102644" w:rsidRDefault="00102644" w:rsidP="00102644">
      <w:pPr>
        <w:pStyle w:val="ListParagraph"/>
        <w:ind w:left="1080"/>
      </w:pPr>
    </w:p>
    <w:p w14:paraId="03BCAD7F" w14:textId="77777777" w:rsidR="00EE6A11" w:rsidRDefault="00EE6A11" w:rsidP="00EE6A11">
      <w:pPr>
        <w:pStyle w:val="ListParagraph"/>
        <w:numPr>
          <w:ilvl w:val="0"/>
          <w:numId w:val="3"/>
        </w:numPr>
      </w:pPr>
      <w:r>
        <w:t xml:space="preserve">Jesus gave us the sacraments and the sacraments give us </w:t>
      </w:r>
      <w:r w:rsidRPr="00EE6A11">
        <w:rPr>
          <w:b/>
        </w:rPr>
        <w:t>grace</w:t>
      </w:r>
      <w:r>
        <w:t xml:space="preserve">, specifically the </w:t>
      </w:r>
      <w:r w:rsidRPr="00EE6A11">
        <w:rPr>
          <w:b/>
        </w:rPr>
        <w:t>sacraments</w:t>
      </w:r>
      <w:r w:rsidRPr="003455AD">
        <w:t xml:space="preserve"> </w:t>
      </w:r>
      <w:r>
        <w:t xml:space="preserve">give us </w:t>
      </w:r>
      <w:r w:rsidRPr="00EE6A11">
        <w:rPr>
          <w:u w:val="single"/>
        </w:rPr>
        <w:t>sanctifying grace</w:t>
      </w:r>
      <w:r w:rsidRPr="003455AD">
        <w:t xml:space="preserve"> when we participate in them.  </w:t>
      </w:r>
    </w:p>
    <w:p w14:paraId="78589B81" w14:textId="77777777" w:rsidR="00512A03" w:rsidRPr="00D758B9" w:rsidRDefault="00512A03" w:rsidP="00512A03">
      <w:pPr>
        <w:numPr>
          <w:ilvl w:val="0"/>
          <w:numId w:val="3"/>
        </w:numPr>
        <w:contextualSpacing/>
        <w:rPr>
          <w:b/>
        </w:rPr>
      </w:pPr>
      <w:r w:rsidRPr="00D758B9">
        <w:rPr>
          <w:b/>
        </w:rPr>
        <w:t xml:space="preserve">Sanctifying Grace </w:t>
      </w:r>
    </w:p>
    <w:p w14:paraId="7A5290CE" w14:textId="22761CAE" w:rsidR="00512A03" w:rsidRPr="00D758B9" w:rsidRDefault="00512A03" w:rsidP="00512A03">
      <w:pPr>
        <w:numPr>
          <w:ilvl w:val="1"/>
          <w:numId w:val="3"/>
        </w:numPr>
        <w:contextualSpacing/>
      </w:pPr>
      <w:r w:rsidRPr="00D758B9">
        <w:t>Sanctifying grace is a gift which rests in our souls and makes us children of God</w:t>
      </w:r>
    </w:p>
    <w:p w14:paraId="4C8A333C" w14:textId="703AFF8A" w:rsidR="00512A03" w:rsidRPr="00D758B9" w:rsidRDefault="00512A03" w:rsidP="00512A03">
      <w:pPr>
        <w:numPr>
          <w:ilvl w:val="1"/>
          <w:numId w:val="3"/>
        </w:numPr>
        <w:contextualSpacing/>
      </w:pPr>
      <w:r w:rsidRPr="00D758B9">
        <w:t xml:space="preserve">Sanctifying grace is lost by mortal sin but can be restored by </w:t>
      </w:r>
      <w:r w:rsidR="000E7A4F">
        <w:t>Confession</w:t>
      </w:r>
    </w:p>
    <w:p w14:paraId="6CDC5D23" w14:textId="77777777" w:rsidR="006C41AD" w:rsidRDefault="00512A03" w:rsidP="00FF264F">
      <w:pPr>
        <w:numPr>
          <w:ilvl w:val="1"/>
          <w:numId w:val="3"/>
        </w:numPr>
        <w:contextualSpacing/>
      </w:pPr>
      <w:r w:rsidRPr="00D758B9">
        <w:t>Sanctifying Grace is needed to go to heaven</w:t>
      </w:r>
    </w:p>
    <w:p w14:paraId="5CEDE779" w14:textId="77777777" w:rsidR="00FF264F" w:rsidRDefault="00FF264F" w:rsidP="00FF264F">
      <w:pPr>
        <w:ind w:left="1080"/>
        <w:contextualSpacing/>
      </w:pPr>
    </w:p>
    <w:p w14:paraId="3C84F7E4" w14:textId="77777777" w:rsidR="000E7A4F" w:rsidRDefault="000E7A4F" w:rsidP="000E7A4F">
      <w:pPr>
        <w:numPr>
          <w:ilvl w:val="0"/>
          <w:numId w:val="3"/>
        </w:numPr>
        <w:contextualSpacing/>
      </w:pPr>
      <w:r w:rsidRPr="003455AD">
        <w:t xml:space="preserve">The </w:t>
      </w:r>
      <w:r>
        <w:t xml:space="preserve">seven </w:t>
      </w:r>
      <w:r w:rsidRPr="003455AD">
        <w:t xml:space="preserve">sacraments are: </w:t>
      </w:r>
    </w:p>
    <w:p w14:paraId="5426CC8E" w14:textId="77777777" w:rsidR="000E7A4F" w:rsidRDefault="000E7A4F" w:rsidP="000E7A4F">
      <w:pPr>
        <w:numPr>
          <w:ilvl w:val="1"/>
          <w:numId w:val="3"/>
        </w:numPr>
        <w:contextualSpacing/>
      </w:pPr>
      <w:r w:rsidRPr="003455AD">
        <w:t xml:space="preserve">Baptism </w:t>
      </w:r>
    </w:p>
    <w:p w14:paraId="6F823E8C" w14:textId="77777777" w:rsidR="000E7A4F" w:rsidRDefault="000E7A4F" w:rsidP="000E7A4F">
      <w:pPr>
        <w:numPr>
          <w:ilvl w:val="1"/>
          <w:numId w:val="3"/>
        </w:numPr>
        <w:contextualSpacing/>
      </w:pPr>
      <w:r w:rsidRPr="003455AD">
        <w:t>Reconciliation (</w:t>
      </w:r>
      <w:r>
        <w:t>also called</w:t>
      </w:r>
      <w:r w:rsidRPr="003455AD">
        <w:t xml:space="preserve"> Penance</w:t>
      </w:r>
      <w:r>
        <w:t xml:space="preserve"> or Confession)</w:t>
      </w:r>
      <w:r w:rsidRPr="003455AD">
        <w:t xml:space="preserve"> </w:t>
      </w:r>
    </w:p>
    <w:p w14:paraId="72A66E54" w14:textId="77777777" w:rsidR="000E7A4F" w:rsidRDefault="000E7A4F" w:rsidP="000E7A4F">
      <w:pPr>
        <w:numPr>
          <w:ilvl w:val="1"/>
          <w:numId w:val="3"/>
        </w:numPr>
        <w:contextualSpacing/>
      </w:pPr>
      <w:r w:rsidRPr="003455AD">
        <w:t>Holy Eucharist</w:t>
      </w:r>
      <w:r>
        <w:t xml:space="preserve"> (also called Holy Communion)</w:t>
      </w:r>
      <w:r w:rsidRPr="003455AD">
        <w:t xml:space="preserve"> </w:t>
      </w:r>
    </w:p>
    <w:p w14:paraId="75E374E3" w14:textId="77777777" w:rsidR="000E7A4F" w:rsidRDefault="000E7A4F" w:rsidP="000E7A4F">
      <w:pPr>
        <w:numPr>
          <w:ilvl w:val="1"/>
          <w:numId w:val="3"/>
        </w:numPr>
        <w:contextualSpacing/>
      </w:pPr>
      <w:r w:rsidRPr="003455AD">
        <w:t xml:space="preserve">Confirmation </w:t>
      </w:r>
    </w:p>
    <w:p w14:paraId="320829B8" w14:textId="77777777" w:rsidR="000E7A4F" w:rsidRDefault="000E7A4F" w:rsidP="000E7A4F">
      <w:pPr>
        <w:numPr>
          <w:ilvl w:val="1"/>
          <w:numId w:val="3"/>
        </w:numPr>
        <w:contextualSpacing/>
      </w:pPr>
      <w:r w:rsidRPr="003455AD">
        <w:t>Marriage</w:t>
      </w:r>
    </w:p>
    <w:p w14:paraId="7E35380E" w14:textId="77777777" w:rsidR="000E7A4F" w:rsidRDefault="000E7A4F" w:rsidP="000E7A4F">
      <w:pPr>
        <w:numPr>
          <w:ilvl w:val="1"/>
          <w:numId w:val="3"/>
        </w:numPr>
        <w:contextualSpacing/>
      </w:pPr>
      <w:r w:rsidRPr="003455AD">
        <w:t>Holy Orders</w:t>
      </w:r>
      <w:r>
        <w:t xml:space="preserve"> </w:t>
      </w:r>
    </w:p>
    <w:p w14:paraId="5AB46479" w14:textId="0C59B82A" w:rsidR="000E7A4F" w:rsidRDefault="000E7A4F" w:rsidP="000E7A4F">
      <w:pPr>
        <w:numPr>
          <w:ilvl w:val="1"/>
          <w:numId w:val="3"/>
        </w:numPr>
        <w:contextualSpacing/>
      </w:pPr>
      <w:r w:rsidRPr="003455AD">
        <w:t>Anointing of the Sick</w:t>
      </w:r>
      <w:r>
        <w:t xml:space="preserve"> (also called Extreme Unction) </w:t>
      </w:r>
    </w:p>
    <w:p w14:paraId="649F57E6" w14:textId="0F02D020" w:rsidR="000E7A4F" w:rsidRDefault="000E7A4F" w:rsidP="000E7A4F">
      <w:pPr>
        <w:pStyle w:val="NoSpacing"/>
        <w:numPr>
          <w:ilvl w:val="0"/>
          <w:numId w:val="3"/>
        </w:numPr>
      </w:pPr>
      <w:r w:rsidRPr="000E7A4F">
        <w:t>The sacraments are how we participate with Jesus in our daily lives</w:t>
      </w:r>
    </w:p>
    <w:p w14:paraId="79F7079B" w14:textId="77777777" w:rsidR="000E7A4F" w:rsidRDefault="000E7A4F" w:rsidP="000E7A4F">
      <w:pPr>
        <w:pStyle w:val="NoSpacing"/>
        <w:ind w:left="360"/>
      </w:pPr>
    </w:p>
    <w:p w14:paraId="02D2E879" w14:textId="56CADC7B" w:rsidR="00512A03" w:rsidRDefault="00512A03" w:rsidP="00512A03">
      <w:pPr>
        <w:pStyle w:val="ListParagraph"/>
        <w:numPr>
          <w:ilvl w:val="0"/>
          <w:numId w:val="3"/>
        </w:numPr>
      </w:pPr>
      <w:r>
        <w:lastRenderedPageBreak/>
        <w:t xml:space="preserve">The sacraments give us </w:t>
      </w:r>
      <w:r w:rsidR="00FF264F" w:rsidRPr="00526086">
        <w:rPr>
          <w:b/>
          <w:bCs/>
        </w:rPr>
        <w:t>grace</w:t>
      </w:r>
      <w:r w:rsidR="00FF264F">
        <w:t xml:space="preserve"> and </w:t>
      </w:r>
      <w:r>
        <w:t>strength to grow in virtue and faith which help us to become holy.</w:t>
      </w:r>
    </w:p>
    <w:p w14:paraId="291CFC21" w14:textId="77777777" w:rsidR="000E7A4F" w:rsidRDefault="000E7A4F" w:rsidP="000E7A4F">
      <w:pPr>
        <w:pStyle w:val="ListParagraph"/>
      </w:pPr>
    </w:p>
    <w:p w14:paraId="6FD32403" w14:textId="77777777" w:rsidR="000E7A4F" w:rsidRPr="000E7A4F" w:rsidRDefault="000E7A4F" w:rsidP="000E7A4F">
      <w:pPr>
        <w:pStyle w:val="NoSpacing"/>
      </w:pPr>
      <w:r w:rsidRPr="000E7A4F">
        <w:t xml:space="preserve">Each Sacrament has </w:t>
      </w:r>
      <w:r w:rsidRPr="000E7A4F">
        <w:rPr>
          <w:b/>
          <w:bCs/>
        </w:rPr>
        <w:t>WHO</w:t>
      </w:r>
      <w:r w:rsidRPr="000E7A4F">
        <w:t xml:space="preserve">, </w:t>
      </w:r>
      <w:r w:rsidRPr="000E7A4F">
        <w:rPr>
          <w:b/>
          <w:bCs/>
        </w:rPr>
        <w:t>WHAT</w:t>
      </w:r>
      <w:r w:rsidRPr="000E7A4F">
        <w:t xml:space="preserve"> and </w:t>
      </w:r>
      <w:r w:rsidRPr="000E7A4F">
        <w:rPr>
          <w:b/>
          <w:bCs/>
        </w:rPr>
        <w:t>WHAT</w:t>
      </w:r>
      <w:r w:rsidRPr="000E7A4F">
        <w:t xml:space="preserve">  </w:t>
      </w:r>
    </w:p>
    <w:p w14:paraId="7676D070" w14:textId="77777777" w:rsidR="000E7A4F" w:rsidRPr="000E7A4F" w:rsidRDefault="000E7A4F" w:rsidP="000E7A4F">
      <w:pPr>
        <w:pStyle w:val="NoSpacing"/>
        <w:numPr>
          <w:ilvl w:val="1"/>
          <w:numId w:val="3"/>
        </w:numPr>
        <w:rPr>
          <w:rFonts w:cs="Helvetica"/>
        </w:rPr>
      </w:pPr>
      <w:r w:rsidRPr="000E7A4F">
        <w:rPr>
          <w:rFonts w:cs="Helvetica"/>
          <w:b/>
          <w:bCs/>
        </w:rPr>
        <w:t>WHAT is USED</w:t>
      </w:r>
      <w:r w:rsidRPr="000E7A4F">
        <w:rPr>
          <w:rFonts w:cs="Helvetica"/>
        </w:rPr>
        <w:t xml:space="preserve"> – what is used for the sacrament?  Matter</w:t>
      </w:r>
    </w:p>
    <w:p w14:paraId="3F793CC4" w14:textId="51984BCB" w:rsidR="000E7A4F" w:rsidRPr="000E7A4F" w:rsidRDefault="000E7A4F" w:rsidP="000E7A4F">
      <w:pPr>
        <w:pStyle w:val="NoSpacing"/>
        <w:numPr>
          <w:ilvl w:val="1"/>
          <w:numId w:val="3"/>
        </w:numPr>
        <w:rPr>
          <w:rFonts w:cs="Helvetica"/>
        </w:rPr>
      </w:pPr>
      <w:r w:rsidRPr="000E7A4F">
        <w:rPr>
          <w:rFonts w:cs="Helvetica"/>
          <w:b/>
          <w:bCs/>
        </w:rPr>
        <w:t>WHAT is SAID</w:t>
      </w:r>
      <w:r w:rsidRPr="000E7A4F">
        <w:rPr>
          <w:rFonts w:cs="Helvetica"/>
        </w:rPr>
        <w:t xml:space="preserve"> – what are the (exact) words said for the sacrament?  Form</w:t>
      </w:r>
    </w:p>
    <w:p w14:paraId="5AA08F13" w14:textId="744691D5" w:rsidR="000E7A4F" w:rsidRPr="000E7A4F" w:rsidRDefault="000E7A4F" w:rsidP="000E7A4F">
      <w:pPr>
        <w:pStyle w:val="NoSpacing"/>
        <w:numPr>
          <w:ilvl w:val="1"/>
          <w:numId w:val="3"/>
        </w:numPr>
        <w:rPr>
          <w:rFonts w:cs="Helvetica"/>
        </w:rPr>
      </w:pPr>
      <w:r w:rsidRPr="000E7A4F">
        <w:rPr>
          <w:rFonts w:cs="Helvetica"/>
          <w:b/>
          <w:bCs/>
        </w:rPr>
        <w:t>WHO</w:t>
      </w:r>
      <w:r w:rsidRPr="000E7A4F">
        <w:rPr>
          <w:rFonts w:cs="Helvetica"/>
        </w:rPr>
        <w:t xml:space="preserve"> – performs the sacrament?  Minister</w:t>
      </w:r>
    </w:p>
    <w:p w14:paraId="33C5C39D" w14:textId="77777777" w:rsidR="004E227F" w:rsidRDefault="004E227F" w:rsidP="004E227F">
      <w:pPr>
        <w:pStyle w:val="NoSpacing"/>
        <w:ind w:left="720"/>
      </w:pPr>
    </w:p>
    <w:p w14:paraId="44EE3121" w14:textId="77777777" w:rsidR="00512A03" w:rsidRDefault="00512A03" w:rsidP="00512A03">
      <w:pPr>
        <w:pStyle w:val="NoSpacing"/>
        <w:ind w:left="720"/>
      </w:pPr>
    </w:p>
    <w:tbl>
      <w:tblPr>
        <w:tblStyle w:val="TableGrid"/>
        <w:tblW w:w="10417" w:type="dxa"/>
        <w:tblInd w:w="18" w:type="dxa"/>
        <w:tblLook w:val="04A0" w:firstRow="1" w:lastRow="0" w:firstColumn="1" w:lastColumn="0" w:noHBand="0" w:noVBand="1"/>
      </w:tblPr>
      <w:tblGrid>
        <w:gridCol w:w="2614"/>
        <w:gridCol w:w="1950"/>
        <w:gridCol w:w="3423"/>
        <w:gridCol w:w="2430"/>
      </w:tblGrid>
      <w:tr w:rsidR="000E7A4F" w14:paraId="06F3E5F4" w14:textId="77777777" w:rsidTr="000E7A4F">
        <w:trPr>
          <w:trHeight w:val="782"/>
        </w:trPr>
        <w:tc>
          <w:tcPr>
            <w:tcW w:w="2614" w:type="dxa"/>
            <w:vAlign w:val="center"/>
          </w:tcPr>
          <w:p w14:paraId="00DFA9B1" w14:textId="77777777" w:rsidR="000E7A4F" w:rsidRPr="000E7A4F" w:rsidRDefault="000E7A4F" w:rsidP="000E7A4F">
            <w:pPr>
              <w:rPr>
                <w:bCs/>
              </w:rPr>
            </w:pPr>
            <w:r w:rsidRPr="000E7A4F">
              <w:rPr>
                <w:bCs/>
              </w:rPr>
              <w:t>Sacrament</w:t>
            </w:r>
          </w:p>
        </w:tc>
        <w:tc>
          <w:tcPr>
            <w:tcW w:w="1950" w:type="dxa"/>
            <w:vAlign w:val="center"/>
          </w:tcPr>
          <w:p w14:paraId="1F7D9197" w14:textId="0B7E20E8" w:rsidR="000E7A4F" w:rsidRPr="000E7A4F" w:rsidRDefault="000E7A4F" w:rsidP="000E7A4F">
            <w:pPr>
              <w:rPr>
                <w:b/>
              </w:rPr>
            </w:pPr>
            <w:r w:rsidRPr="000E7A4F">
              <w:rPr>
                <w:rFonts w:cstheme="minorHAnsi"/>
                <w:b/>
              </w:rPr>
              <w:t xml:space="preserve">WHAT is used? </w:t>
            </w:r>
            <w:r w:rsidRPr="000E7A4F">
              <w:rPr>
                <w:rFonts w:cstheme="minorHAnsi"/>
                <w:bCs/>
              </w:rPr>
              <w:t>(Matter)</w:t>
            </w:r>
          </w:p>
        </w:tc>
        <w:tc>
          <w:tcPr>
            <w:tcW w:w="3423" w:type="dxa"/>
            <w:vAlign w:val="center"/>
          </w:tcPr>
          <w:p w14:paraId="0BA4F48C" w14:textId="77777777" w:rsidR="000E7A4F" w:rsidRPr="000E7A4F" w:rsidRDefault="000E7A4F" w:rsidP="000E7A4F">
            <w:pPr>
              <w:rPr>
                <w:rFonts w:cstheme="minorHAnsi"/>
                <w:b/>
              </w:rPr>
            </w:pPr>
            <w:r w:rsidRPr="000E7A4F">
              <w:rPr>
                <w:rFonts w:cstheme="minorHAnsi"/>
                <w:b/>
              </w:rPr>
              <w:t xml:space="preserve">WHAT is said? </w:t>
            </w:r>
          </w:p>
          <w:p w14:paraId="2F4720BB" w14:textId="5246593B" w:rsidR="000E7A4F" w:rsidRPr="000E7A4F" w:rsidRDefault="000E7A4F" w:rsidP="000E7A4F">
            <w:pPr>
              <w:rPr>
                <w:b/>
              </w:rPr>
            </w:pPr>
            <w:r w:rsidRPr="000E7A4F">
              <w:rPr>
                <w:rFonts w:cstheme="minorHAnsi"/>
                <w:bCs/>
              </w:rPr>
              <w:t>(Form)</w:t>
            </w:r>
          </w:p>
        </w:tc>
        <w:tc>
          <w:tcPr>
            <w:tcW w:w="2430" w:type="dxa"/>
            <w:vAlign w:val="center"/>
          </w:tcPr>
          <w:p w14:paraId="56BF60DD" w14:textId="1905FA74" w:rsidR="000E7A4F" w:rsidRPr="000E7A4F" w:rsidRDefault="000E7A4F" w:rsidP="000E7A4F">
            <w:pPr>
              <w:rPr>
                <w:b/>
              </w:rPr>
            </w:pPr>
            <w:r w:rsidRPr="000E7A4F">
              <w:rPr>
                <w:rFonts w:cstheme="minorHAnsi"/>
                <w:b/>
              </w:rPr>
              <w:t xml:space="preserve">WHO performs </w:t>
            </w:r>
            <w:r w:rsidRPr="000E7A4F">
              <w:rPr>
                <w:rFonts w:cstheme="minorHAnsi"/>
                <w:bCs/>
              </w:rPr>
              <w:t>(Minister)</w:t>
            </w:r>
          </w:p>
        </w:tc>
      </w:tr>
      <w:tr w:rsidR="00512A03" w14:paraId="521E7E6B" w14:textId="77777777" w:rsidTr="000E7A4F">
        <w:trPr>
          <w:trHeight w:val="944"/>
        </w:trPr>
        <w:tc>
          <w:tcPr>
            <w:tcW w:w="2614" w:type="dxa"/>
            <w:vAlign w:val="center"/>
          </w:tcPr>
          <w:p w14:paraId="55C96D66" w14:textId="77777777" w:rsidR="00512A03" w:rsidRPr="00A902B3" w:rsidRDefault="00512A03" w:rsidP="00A23FD0">
            <w:pPr>
              <w:rPr>
                <w:b/>
              </w:rPr>
            </w:pPr>
            <w:r w:rsidRPr="00A902B3">
              <w:rPr>
                <w:b/>
              </w:rPr>
              <w:t>Baptism</w:t>
            </w:r>
          </w:p>
          <w:p w14:paraId="2B76BEE4" w14:textId="77777777" w:rsidR="00512A03" w:rsidRPr="00A902B3" w:rsidRDefault="00512A03" w:rsidP="00A23FD0">
            <w:pPr>
              <w:rPr>
                <w:i/>
                <w:sz w:val="20"/>
              </w:rPr>
            </w:pPr>
            <w:r>
              <w:rPr>
                <w:i/>
                <w:sz w:val="20"/>
              </w:rPr>
              <w:t xml:space="preserve"> initiation</w:t>
            </w:r>
          </w:p>
        </w:tc>
        <w:tc>
          <w:tcPr>
            <w:tcW w:w="1950" w:type="dxa"/>
            <w:vAlign w:val="center"/>
          </w:tcPr>
          <w:p w14:paraId="05860CB2" w14:textId="77777777" w:rsidR="00512A03" w:rsidRPr="00FD3C5F" w:rsidRDefault="00512A03" w:rsidP="00A23FD0">
            <w:pPr>
              <w:rPr>
                <w:sz w:val="22"/>
              </w:rPr>
            </w:pPr>
            <w:r w:rsidRPr="00FD3C5F">
              <w:rPr>
                <w:sz w:val="22"/>
              </w:rPr>
              <w:t>water</w:t>
            </w:r>
          </w:p>
        </w:tc>
        <w:tc>
          <w:tcPr>
            <w:tcW w:w="3423" w:type="dxa"/>
            <w:vAlign w:val="center"/>
          </w:tcPr>
          <w:p w14:paraId="02A1B04E" w14:textId="77777777" w:rsidR="00512A03" w:rsidRPr="00FD3C5F" w:rsidRDefault="00512A03" w:rsidP="00A23FD0">
            <w:pPr>
              <w:rPr>
                <w:sz w:val="22"/>
              </w:rPr>
            </w:pPr>
            <w:r w:rsidRPr="00FD3C5F">
              <w:rPr>
                <w:sz w:val="22"/>
              </w:rPr>
              <w:t>“I baptize you in the name of the Father and of the Son and of the Holy Spirit.”</w:t>
            </w:r>
          </w:p>
        </w:tc>
        <w:tc>
          <w:tcPr>
            <w:tcW w:w="2430" w:type="dxa"/>
            <w:vAlign w:val="center"/>
          </w:tcPr>
          <w:p w14:paraId="0FF55730" w14:textId="107B1655" w:rsidR="00512A03" w:rsidRPr="00FD3C5F" w:rsidRDefault="00512A03" w:rsidP="00BE1834">
            <w:pPr>
              <w:rPr>
                <w:sz w:val="22"/>
              </w:rPr>
            </w:pPr>
            <w:r w:rsidRPr="00FD3C5F">
              <w:rPr>
                <w:sz w:val="22"/>
              </w:rPr>
              <w:t>normally a priest</w:t>
            </w:r>
            <w:r w:rsidR="000E7A4F">
              <w:rPr>
                <w:sz w:val="22"/>
              </w:rPr>
              <w:t xml:space="preserve"> or deacon</w:t>
            </w:r>
            <w:r w:rsidRPr="00FD3C5F">
              <w:rPr>
                <w:sz w:val="22"/>
              </w:rPr>
              <w:t xml:space="preserve"> but anyone can </w:t>
            </w:r>
            <w:r w:rsidR="00BE1834">
              <w:rPr>
                <w:sz w:val="22"/>
              </w:rPr>
              <w:t xml:space="preserve">an </w:t>
            </w:r>
            <w:r w:rsidRPr="00FD3C5F">
              <w:rPr>
                <w:sz w:val="22"/>
              </w:rPr>
              <w:t>emergency</w:t>
            </w:r>
          </w:p>
        </w:tc>
      </w:tr>
      <w:tr w:rsidR="00512A03" w14:paraId="2B92CE8F" w14:textId="77777777" w:rsidTr="000E7A4F">
        <w:trPr>
          <w:trHeight w:val="1259"/>
        </w:trPr>
        <w:tc>
          <w:tcPr>
            <w:tcW w:w="2614" w:type="dxa"/>
            <w:vAlign w:val="center"/>
          </w:tcPr>
          <w:p w14:paraId="76E49F44" w14:textId="77777777" w:rsidR="00512A03" w:rsidRPr="00A902B3" w:rsidRDefault="00512A03" w:rsidP="00A23FD0">
            <w:pPr>
              <w:rPr>
                <w:b/>
              </w:rPr>
            </w:pPr>
            <w:r w:rsidRPr="00A902B3">
              <w:rPr>
                <w:b/>
              </w:rPr>
              <w:t>Confirmation</w:t>
            </w:r>
          </w:p>
          <w:p w14:paraId="3BBEF016" w14:textId="77777777" w:rsidR="00512A03" w:rsidRPr="00FD3C5F" w:rsidRDefault="00512A03" w:rsidP="00A23FD0">
            <w:r>
              <w:t xml:space="preserve">  </w:t>
            </w:r>
            <w:r>
              <w:rPr>
                <w:i/>
                <w:sz w:val="20"/>
              </w:rPr>
              <w:t>initiation</w:t>
            </w:r>
          </w:p>
        </w:tc>
        <w:tc>
          <w:tcPr>
            <w:tcW w:w="1950" w:type="dxa"/>
            <w:vAlign w:val="center"/>
          </w:tcPr>
          <w:p w14:paraId="270D438D" w14:textId="77777777" w:rsidR="00512A03" w:rsidRPr="00FD3C5F" w:rsidRDefault="00512A03" w:rsidP="00A23FD0">
            <w:pPr>
              <w:rPr>
                <w:sz w:val="22"/>
              </w:rPr>
            </w:pPr>
            <w:r w:rsidRPr="00FD3C5F">
              <w:rPr>
                <w:sz w:val="22"/>
              </w:rPr>
              <w:t xml:space="preserve">laying on of hands and </w:t>
            </w:r>
          </w:p>
          <w:p w14:paraId="42E53D9B" w14:textId="77777777" w:rsidR="00512A03" w:rsidRPr="00FD3C5F" w:rsidRDefault="00512A03" w:rsidP="00A23FD0">
            <w:pPr>
              <w:rPr>
                <w:sz w:val="22"/>
              </w:rPr>
            </w:pPr>
            <w:r w:rsidRPr="00FD3C5F">
              <w:rPr>
                <w:sz w:val="22"/>
              </w:rPr>
              <w:t>anointing with chrism oil</w:t>
            </w:r>
          </w:p>
        </w:tc>
        <w:tc>
          <w:tcPr>
            <w:tcW w:w="3423" w:type="dxa"/>
            <w:vAlign w:val="center"/>
          </w:tcPr>
          <w:p w14:paraId="6F7944CA" w14:textId="77777777" w:rsidR="00512A03" w:rsidRPr="00FD3C5F" w:rsidRDefault="00512A03" w:rsidP="00A23FD0">
            <w:pPr>
              <w:rPr>
                <w:sz w:val="22"/>
              </w:rPr>
            </w:pPr>
            <w:r w:rsidRPr="00FD3C5F">
              <w:rPr>
                <w:sz w:val="22"/>
              </w:rPr>
              <w:t>“Be sealed with the Gift of the Holy Spirit”</w:t>
            </w:r>
          </w:p>
        </w:tc>
        <w:tc>
          <w:tcPr>
            <w:tcW w:w="2430" w:type="dxa"/>
            <w:vAlign w:val="center"/>
          </w:tcPr>
          <w:p w14:paraId="1A50DF4A" w14:textId="77777777" w:rsidR="00512A03" w:rsidRPr="00FD3C5F" w:rsidRDefault="00512A03" w:rsidP="00A23FD0">
            <w:pPr>
              <w:rPr>
                <w:sz w:val="22"/>
              </w:rPr>
            </w:pPr>
            <w:r w:rsidRPr="00FD3C5F">
              <w:rPr>
                <w:sz w:val="22"/>
              </w:rPr>
              <w:t xml:space="preserve">usually a bishop </w:t>
            </w:r>
          </w:p>
        </w:tc>
      </w:tr>
      <w:tr w:rsidR="00512A03" w14:paraId="661BD8B3" w14:textId="77777777" w:rsidTr="000E7A4F">
        <w:trPr>
          <w:trHeight w:val="935"/>
        </w:trPr>
        <w:tc>
          <w:tcPr>
            <w:tcW w:w="2614" w:type="dxa"/>
            <w:vAlign w:val="center"/>
          </w:tcPr>
          <w:p w14:paraId="3A0B1206" w14:textId="77777777" w:rsidR="00512A03" w:rsidRDefault="00512A03" w:rsidP="00A23FD0">
            <w:pPr>
              <w:rPr>
                <w:b/>
              </w:rPr>
            </w:pPr>
            <w:r w:rsidRPr="00A902B3">
              <w:rPr>
                <w:b/>
              </w:rPr>
              <w:t>Holy Eucharist</w:t>
            </w:r>
          </w:p>
          <w:p w14:paraId="55BF545C" w14:textId="77777777" w:rsidR="00512A03" w:rsidRPr="00A902B3" w:rsidRDefault="00512A03" w:rsidP="00A23FD0">
            <w:pPr>
              <w:rPr>
                <w:b/>
                <w:highlight w:val="yellow"/>
              </w:rPr>
            </w:pPr>
            <w:r>
              <w:t xml:space="preserve">  </w:t>
            </w:r>
            <w:r>
              <w:rPr>
                <w:i/>
                <w:sz w:val="20"/>
              </w:rPr>
              <w:t>initiation</w:t>
            </w:r>
          </w:p>
        </w:tc>
        <w:tc>
          <w:tcPr>
            <w:tcW w:w="1950" w:type="dxa"/>
            <w:vAlign w:val="center"/>
          </w:tcPr>
          <w:p w14:paraId="281421A5" w14:textId="77777777" w:rsidR="00512A03" w:rsidRPr="00FD3C5F" w:rsidRDefault="00512A03" w:rsidP="00A23FD0">
            <w:pPr>
              <w:rPr>
                <w:sz w:val="22"/>
                <w:highlight w:val="yellow"/>
              </w:rPr>
            </w:pPr>
            <w:r w:rsidRPr="00FD3C5F">
              <w:rPr>
                <w:sz w:val="22"/>
              </w:rPr>
              <w:t>bread and wine</w:t>
            </w:r>
          </w:p>
        </w:tc>
        <w:tc>
          <w:tcPr>
            <w:tcW w:w="3423" w:type="dxa"/>
            <w:vAlign w:val="center"/>
          </w:tcPr>
          <w:p w14:paraId="275B70B7" w14:textId="77777777" w:rsidR="00512A03" w:rsidRPr="00FD3C5F" w:rsidRDefault="00512A03" w:rsidP="00A23FD0">
            <w:pPr>
              <w:rPr>
                <w:sz w:val="22"/>
                <w:highlight w:val="yellow"/>
              </w:rPr>
            </w:pPr>
            <w:r>
              <w:rPr>
                <w:sz w:val="22"/>
              </w:rPr>
              <w:t>‘this is my Body….this is my B</w:t>
            </w:r>
            <w:r w:rsidRPr="00FD3C5F">
              <w:rPr>
                <w:sz w:val="22"/>
              </w:rPr>
              <w:t xml:space="preserve">lood’ </w:t>
            </w:r>
          </w:p>
        </w:tc>
        <w:tc>
          <w:tcPr>
            <w:tcW w:w="2430" w:type="dxa"/>
            <w:vAlign w:val="center"/>
          </w:tcPr>
          <w:p w14:paraId="79FFD1AD" w14:textId="77777777" w:rsidR="00512A03" w:rsidRPr="00FD3C5F" w:rsidRDefault="00512A03" w:rsidP="00A23FD0">
            <w:pPr>
              <w:rPr>
                <w:sz w:val="22"/>
                <w:highlight w:val="yellow"/>
              </w:rPr>
            </w:pPr>
            <w:r w:rsidRPr="00FD3C5F">
              <w:rPr>
                <w:sz w:val="22"/>
              </w:rPr>
              <w:t>a priest or bishop</w:t>
            </w:r>
          </w:p>
        </w:tc>
      </w:tr>
      <w:tr w:rsidR="00512A03" w14:paraId="21FDAB03" w14:textId="77777777" w:rsidTr="000E7A4F">
        <w:trPr>
          <w:trHeight w:val="1151"/>
        </w:trPr>
        <w:tc>
          <w:tcPr>
            <w:tcW w:w="2614" w:type="dxa"/>
            <w:vAlign w:val="center"/>
          </w:tcPr>
          <w:p w14:paraId="555538CC" w14:textId="77777777" w:rsidR="00512A03" w:rsidRPr="00FD3C5F" w:rsidRDefault="00512A03" w:rsidP="00A23FD0">
            <w:r w:rsidRPr="00A902B3">
              <w:rPr>
                <w:b/>
              </w:rPr>
              <w:t>Reconciliation</w:t>
            </w:r>
          </w:p>
          <w:p w14:paraId="4170C7EB" w14:textId="77777777" w:rsidR="00512A03" w:rsidRPr="00A902B3" w:rsidRDefault="00512A03" w:rsidP="00A23FD0">
            <w:pPr>
              <w:rPr>
                <w:sz w:val="22"/>
              </w:rPr>
            </w:pPr>
            <w:r w:rsidRPr="00A902B3">
              <w:rPr>
                <w:sz w:val="22"/>
              </w:rPr>
              <w:t>(Penance/Confession)</w:t>
            </w:r>
          </w:p>
          <w:p w14:paraId="1EB26C19" w14:textId="77777777" w:rsidR="00512A03" w:rsidRPr="00A902B3" w:rsidRDefault="00512A03" w:rsidP="00A23FD0">
            <w:pPr>
              <w:rPr>
                <w:i/>
              </w:rPr>
            </w:pPr>
            <w:r>
              <w:t xml:space="preserve"> </w:t>
            </w:r>
            <w:r w:rsidRPr="00A902B3">
              <w:rPr>
                <w:i/>
                <w:sz w:val="20"/>
              </w:rPr>
              <w:t xml:space="preserve"> healing</w:t>
            </w:r>
          </w:p>
        </w:tc>
        <w:tc>
          <w:tcPr>
            <w:tcW w:w="1950" w:type="dxa"/>
            <w:vAlign w:val="center"/>
          </w:tcPr>
          <w:p w14:paraId="3DE9B9DF" w14:textId="77777777" w:rsidR="00512A03" w:rsidRPr="00FD3C5F" w:rsidRDefault="00512A03" w:rsidP="00A23FD0">
            <w:pPr>
              <w:rPr>
                <w:sz w:val="22"/>
              </w:rPr>
            </w:pPr>
            <w:r w:rsidRPr="00FD3C5F">
              <w:rPr>
                <w:sz w:val="22"/>
              </w:rPr>
              <w:t>confession of sins and laying on of hands (absolution)</w:t>
            </w:r>
          </w:p>
        </w:tc>
        <w:tc>
          <w:tcPr>
            <w:tcW w:w="3423" w:type="dxa"/>
            <w:vAlign w:val="center"/>
          </w:tcPr>
          <w:p w14:paraId="4A8C8218" w14:textId="77777777" w:rsidR="00512A03" w:rsidRPr="00FD3C5F" w:rsidRDefault="00512A03" w:rsidP="00A23FD0">
            <w:pPr>
              <w:rPr>
                <w:sz w:val="22"/>
              </w:rPr>
            </w:pPr>
            <w:r w:rsidRPr="00FD3C5F">
              <w:rPr>
                <w:sz w:val="22"/>
              </w:rPr>
              <w:t>“I absolve you from your sins in the name of the Father and of the Son and of the Holy Spirit. Amen.”</w:t>
            </w:r>
          </w:p>
        </w:tc>
        <w:tc>
          <w:tcPr>
            <w:tcW w:w="2430" w:type="dxa"/>
            <w:vAlign w:val="center"/>
          </w:tcPr>
          <w:p w14:paraId="0B67A3A5" w14:textId="77777777" w:rsidR="00512A03" w:rsidRPr="00FD3C5F" w:rsidRDefault="00512A03" w:rsidP="00A23FD0">
            <w:pPr>
              <w:rPr>
                <w:sz w:val="22"/>
              </w:rPr>
            </w:pPr>
            <w:r w:rsidRPr="00FD3C5F">
              <w:rPr>
                <w:sz w:val="22"/>
              </w:rPr>
              <w:t>priest</w:t>
            </w:r>
          </w:p>
        </w:tc>
      </w:tr>
      <w:tr w:rsidR="00512A03" w14:paraId="11E81471" w14:textId="77777777" w:rsidTr="000E7A4F">
        <w:trPr>
          <w:trHeight w:val="1952"/>
        </w:trPr>
        <w:tc>
          <w:tcPr>
            <w:tcW w:w="2614" w:type="dxa"/>
            <w:vAlign w:val="center"/>
          </w:tcPr>
          <w:p w14:paraId="1B96632A" w14:textId="77777777" w:rsidR="00512A03" w:rsidRDefault="00512A03" w:rsidP="00A23FD0">
            <w:pPr>
              <w:rPr>
                <w:b/>
              </w:rPr>
            </w:pPr>
            <w:r w:rsidRPr="00A902B3">
              <w:rPr>
                <w:b/>
              </w:rPr>
              <w:t>Anointing of the Sick</w:t>
            </w:r>
          </w:p>
          <w:p w14:paraId="73670A43" w14:textId="77777777" w:rsidR="00512A03" w:rsidRPr="00A902B3" w:rsidRDefault="00512A03" w:rsidP="00A23FD0">
            <w:pPr>
              <w:rPr>
                <w:b/>
              </w:rPr>
            </w:pPr>
            <w:r>
              <w:rPr>
                <w:b/>
              </w:rPr>
              <w:t xml:space="preserve">  </w:t>
            </w:r>
            <w:r w:rsidRPr="00A902B3">
              <w:rPr>
                <w:i/>
                <w:sz w:val="20"/>
              </w:rPr>
              <w:t>healing</w:t>
            </w:r>
          </w:p>
        </w:tc>
        <w:tc>
          <w:tcPr>
            <w:tcW w:w="1950" w:type="dxa"/>
            <w:vAlign w:val="center"/>
          </w:tcPr>
          <w:p w14:paraId="53019B88" w14:textId="77777777" w:rsidR="00512A03" w:rsidRPr="00FD3C5F" w:rsidRDefault="00512A03" w:rsidP="00A23FD0">
            <w:pPr>
              <w:rPr>
                <w:sz w:val="22"/>
              </w:rPr>
            </w:pPr>
            <w:r w:rsidRPr="00FD3C5F">
              <w:rPr>
                <w:sz w:val="22"/>
              </w:rPr>
              <w:t>anointing with oil of the sick on the hands and forehead</w:t>
            </w:r>
          </w:p>
        </w:tc>
        <w:tc>
          <w:tcPr>
            <w:tcW w:w="3423" w:type="dxa"/>
            <w:vAlign w:val="center"/>
          </w:tcPr>
          <w:p w14:paraId="7FB89F85" w14:textId="77777777" w:rsidR="00512A03" w:rsidRPr="00FD3C5F" w:rsidRDefault="00512A03" w:rsidP="00A23FD0">
            <w:pPr>
              <w:rPr>
                <w:sz w:val="22"/>
              </w:rPr>
            </w:pPr>
            <w:r w:rsidRPr="00FD3C5F">
              <w:rPr>
                <w:sz w:val="22"/>
              </w:rPr>
              <w:t>“Through this holy anointing may the Lord in his love and mercy help you with the grace of the Holy Spirit. Amen. May the Lord, who  frees you from sin, save you and raise you up. Amen.”</w:t>
            </w:r>
          </w:p>
        </w:tc>
        <w:tc>
          <w:tcPr>
            <w:tcW w:w="2430" w:type="dxa"/>
            <w:vAlign w:val="center"/>
          </w:tcPr>
          <w:p w14:paraId="68CCBFD4" w14:textId="77777777" w:rsidR="00512A03" w:rsidRPr="00FD3C5F" w:rsidRDefault="00512A03" w:rsidP="00A23FD0">
            <w:pPr>
              <w:rPr>
                <w:sz w:val="22"/>
              </w:rPr>
            </w:pPr>
            <w:r w:rsidRPr="00FD3C5F">
              <w:rPr>
                <w:sz w:val="22"/>
              </w:rPr>
              <w:t>priest</w:t>
            </w:r>
          </w:p>
        </w:tc>
      </w:tr>
      <w:tr w:rsidR="00512A03" w14:paraId="23E12CCF" w14:textId="77777777" w:rsidTr="000E7A4F">
        <w:trPr>
          <w:trHeight w:val="638"/>
        </w:trPr>
        <w:tc>
          <w:tcPr>
            <w:tcW w:w="2614" w:type="dxa"/>
            <w:vAlign w:val="center"/>
          </w:tcPr>
          <w:p w14:paraId="0F64E029" w14:textId="77777777" w:rsidR="00512A03" w:rsidRDefault="00512A03" w:rsidP="00A23FD0">
            <w:pPr>
              <w:rPr>
                <w:b/>
              </w:rPr>
            </w:pPr>
            <w:r w:rsidRPr="00A902B3">
              <w:rPr>
                <w:b/>
              </w:rPr>
              <w:t>Marriage</w:t>
            </w:r>
          </w:p>
          <w:p w14:paraId="2BF845B6" w14:textId="77777777" w:rsidR="00512A03" w:rsidRPr="00A902B3" w:rsidRDefault="00512A03" w:rsidP="00A23FD0">
            <w:pPr>
              <w:rPr>
                <w:b/>
              </w:rPr>
            </w:pPr>
            <w:r>
              <w:rPr>
                <w:b/>
              </w:rPr>
              <w:t xml:space="preserve">  </w:t>
            </w:r>
            <w:r>
              <w:rPr>
                <w:i/>
                <w:sz w:val="20"/>
              </w:rPr>
              <w:t>service</w:t>
            </w:r>
          </w:p>
        </w:tc>
        <w:tc>
          <w:tcPr>
            <w:tcW w:w="1950" w:type="dxa"/>
            <w:vAlign w:val="center"/>
          </w:tcPr>
          <w:p w14:paraId="6E970F29" w14:textId="77777777" w:rsidR="00512A03" w:rsidRPr="00FD3C5F" w:rsidRDefault="00512A03" w:rsidP="00A23FD0">
            <w:pPr>
              <w:rPr>
                <w:sz w:val="22"/>
              </w:rPr>
            </w:pPr>
            <w:r w:rsidRPr="00FD3C5F">
              <w:rPr>
                <w:sz w:val="22"/>
              </w:rPr>
              <w:t>marital embrace</w:t>
            </w:r>
          </w:p>
        </w:tc>
        <w:tc>
          <w:tcPr>
            <w:tcW w:w="3423" w:type="dxa"/>
            <w:vAlign w:val="center"/>
          </w:tcPr>
          <w:p w14:paraId="342D9301" w14:textId="77777777" w:rsidR="00512A03" w:rsidRPr="00FD3C5F" w:rsidRDefault="00512A03" w:rsidP="00A23FD0">
            <w:pPr>
              <w:rPr>
                <w:sz w:val="22"/>
              </w:rPr>
            </w:pPr>
            <w:r w:rsidRPr="00FD3C5F">
              <w:rPr>
                <w:sz w:val="22"/>
              </w:rPr>
              <w:t>The exchange of wedding vows</w:t>
            </w:r>
          </w:p>
        </w:tc>
        <w:tc>
          <w:tcPr>
            <w:tcW w:w="2430" w:type="dxa"/>
            <w:vAlign w:val="center"/>
          </w:tcPr>
          <w:p w14:paraId="536D519F" w14:textId="77777777" w:rsidR="00512A03" w:rsidRPr="00FD3C5F" w:rsidRDefault="00512A03" w:rsidP="00A23FD0">
            <w:pPr>
              <w:rPr>
                <w:sz w:val="22"/>
              </w:rPr>
            </w:pPr>
            <w:r w:rsidRPr="00FD3C5F">
              <w:rPr>
                <w:sz w:val="22"/>
              </w:rPr>
              <w:t>a man and a woman</w:t>
            </w:r>
          </w:p>
        </w:tc>
      </w:tr>
      <w:tr w:rsidR="00512A03" w14:paraId="712026D1" w14:textId="77777777" w:rsidTr="000E7A4F">
        <w:trPr>
          <w:trHeight w:val="2519"/>
        </w:trPr>
        <w:tc>
          <w:tcPr>
            <w:tcW w:w="2614" w:type="dxa"/>
            <w:vAlign w:val="center"/>
          </w:tcPr>
          <w:p w14:paraId="1080D832" w14:textId="77777777" w:rsidR="00512A03" w:rsidRDefault="00512A03" w:rsidP="00A23FD0">
            <w:pPr>
              <w:rPr>
                <w:b/>
              </w:rPr>
            </w:pPr>
            <w:r w:rsidRPr="00A902B3">
              <w:rPr>
                <w:b/>
              </w:rPr>
              <w:t>Holy Orders</w:t>
            </w:r>
          </w:p>
          <w:p w14:paraId="39F2A538" w14:textId="77777777" w:rsidR="00512A03" w:rsidRPr="00A902B3" w:rsidRDefault="00512A03" w:rsidP="00A23FD0">
            <w:pPr>
              <w:rPr>
                <w:b/>
              </w:rPr>
            </w:pPr>
            <w:r>
              <w:rPr>
                <w:b/>
              </w:rPr>
              <w:t xml:space="preserve">  </w:t>
            </w:r>
            <w:r>
              <w:rPr>
                <w:i/>
                <w:sz w:val="20"/>
              </w:rPr>
              <w:t>service</w:t>
            </w:r>
          </w:p>
        </w:tc>
        <w:tc>
          <w:tcPr>
            <w:tcW w:w="1950" w:type="dxa"/>
            <w:vAlign w:val="center"/>
          </w:tcPr>
          <w:p w14:paraId="2CB931E2" w14:textId="77777777" w:rsidR="00512A03" w:rsidRPr="00FD3C5F" w:rsidRDefault="00512A03" w:rsidP="00A23FD0">
            <w:pPr>
              <w:rPr>
                <w:sz w:val="22"/>
              </w:rPr>
            </w:pPr>
            <w:r w:rsidRPr="00FD3C5F">
              <w:rPr>
                <w:sz w:val="22"/>
              </w:rPr>
              <w:t>laying on of hands and chrism oil</w:t>
            </w:r>
          </w:p>
        </w:tc>
        <w:tc>
          <w:tcPr>
            <w:tcW w:w="3423" w:type="dxa"/>
            <w:vAlign w:val="center"/>
          </w:tcPr>
          <w:p w14:paraId="57BB6B17" w14:textId="77777777" w:rsidR="00512A03" w:rsidRPr="00FD3C5F" w:rsidRDefault="00512A03" w:rsidP="00A23FD0">
            <w:pPr>
              <w:rPr>
                <w:sz w:val="22"/>
              </w:rPr>
            </w:pPr>
            <w:r w:rsidRPr="00FD3C5F">
              <w:rPr>
                <w:sz w:val="22"/>
              </w:rPr>
              <w:t>“We ask you, all-powerful Father, give these servants of yours the dignity of the presbyterate. Renew the Spirit of Holiness within them. By your divine gift may they attain the second order in the hierarchy and exemplify right conduct in their lives.</w:t>
            </w:r>
          </w:p>
        </w:tc>
        <w:tc>
          <w:tcPr>
            <w:tcW w:w="2430" w:type="dxa"/>
            <w:vAlign w:val="center"/>
          </w:tcPr>
          <w:p w14:paraId="4C082FD7" w14:textId="77777777" w:rsidR="00512A03" w:rsidRPr="00FD3C5F" w:rsidRDefault="00512A03" w:rsidP="00A23FD0">
            <w:pPr>
              <w:rPr>
                <w:sz w:val="22"/>
              </w:rPr>
            </w:pPr>
            <w:r w:rsidRPr="00FD3C5F">
              <w:rPr>
                <w:sz w:val="22"/>
              </w:rPr>
              <w:t>bishop</w:t>
            </w:r>
          </w:p>
        </w:tc>
      </w:tr>
    </w:tbl>
    <w:p w14:paraId="72C69038" w14:textId="13B71151" w:rsidR="00FF264F" w:rsidRDefault="00FF264F">
      <w:pPr>
        <w:rPr>
          <w:b/>
          <w:sz w:val="28"/>
        </w:rPr>
      </w:pPr>
    </w:p>
    <w:p w14:paraId="5F19A8B0" w14:textId="77777777" w:rsidR="00A011F1" w:rsidRPr="00A011F1" w:rsidRDefault="00A011F1" w:rsidP="00A011F1">
      <w:pPr>
        <w:rPr>
          <w:rFonts w:ascii="Helvetica" w:hAnsi="Helvetica" w:cs="Helvetica"/>
          <w:b/>
          <w:sz w:val="28"/>
        </w:rPr>
      </w:pPr>
      <w:r w:rsidRPr="00A011F1">
        <w:rPr>
          <w:rFonts w:ascii="Helvetica" w:hAnsi="Helvetica" w:cs="Helvetica"/>
          <w:b/>
          <w:sz w:val="28"/>
        </w:rPr>
        <w:lastRenderedPageBreak/>
        <w:t>Sacraments of Initiation</w:t>
      </w:r>
    </w:p>
    <w:tbl>
      <w:tblPr>
        <w:tblStyle w:val="TableGrid"/>
        <w:tblW w:w="10345" w:type="dxa"/>
        <w:tblLook w:val="04A0" w:firstRow="1" w:lastRow="0" w:firstColumn="1" w:lastColumn="0" w:noHBand="0" w:noVBand="1"/>
      </w:tblPr>
      <w:tblGrid>
        <w:gridCol w:w="1885"/>
        <w:gridCol w:w="2250"/>
        <w:gridCol w:w="3510"/>
        <w:gridCol w:w="2700"/>
      </w:tblGrid>
      <w:tr w:rsidR="00A011F1" w:rsidRPr="003455AD" w14:paraId="3AFE3B82" w14:textId="77777777" w:rsidTr="004E3897">
        <w:trPr>
          <w:trHeight w:val="647"/>
        </w:trPr>
        <w:tc>
          <w:tcPr>
            <w:tcW w:w="1885" w:type="dxa"/>
            <w:vAlign w:val="center"/>
          </w:tcPr>
          <w:p w14:paraId="766949CB" w14:textId="77777777" w:rsidR="00A011F1" w:rsidRPr="00873FE3" w:rsidRDefault="00A011F1" w:rsidP="004E3897">
            <w:pPr>
              <w:rPr>
                <w:rFonts w:asciiTheme="minorHAnsi" w:hAnsiTheme="minorHAnsi" w:cstheme="minorHAnsi"/>
                <w:bCs/>
              </w:rPr>
            </w:pPr>
            <w:r w:rsidRPr="00873FE3">
              <w:rPr>
                <w:rFonts w:asciiTheme="minorHAnsi" w:hAnsiTheme="minorHAnsi" w:cstheme="minorHAnsi"/>
                <w:bCs/>
              </w:rPr>
              <w:t>Sacrament</w:t>
            </w:r>
          </w:p>
        </w:tc>
        <w:tc>
          <w:tcPr>
            <w:tcW w:w="2250" w:type="dxa"/>
            <w:vAlign w:val="center"/>
          </w:tcPr>
          <w:p w14:paraId="4040EA21" w14:textId="77777777" w:rsidR="00A011F1" w:rsidRPr="00873FE3" w:rsidRDefault="00A011F1" w:rsidP="004E3897">
            <w:pPr>
              <w:rPr>
                <w:rFonts w:asciiTheme="minorHAnsi" w:hAnsiTheme="minorHAnsi" w:cstheme="minorHAnsi"/>
                <w:b/>
              </w:rPr>
            </w:pPr>
            <w:r w:rsidRPr="00873FE3">
              <w:rPr>
                <w:rFonts w:asciiTheme="minorHAnsi" w:hAnsiTheme="minorHAnsi" w:cstheme="minorHAnsi"/>
                <w:b/>
              </w:rPr>
              <w:t xml:space="preserve">WHAT is used? </w:t>
            </w:r>
            <w:r w:rsidRPr="00873FE3">
              <w:rPr>
                <w:rFonts w:asciiTheme="minorHAnsi" w:hAnsiTheme="minorHAnsi" w:cstheme="minorHAnsi"/>
                <w:bCs/>
              </w:rPr>
              <w:t>(Matter)</w:t>
            </w:r>
          </w:p>
        </w:tc>
        <w:tc>
          <w:tcPr>
            <w:tcW w:w="3510" w:type="dxa"/>
            <w:vAlign w:val="center"/>
          </w:tcPr>
          <w:p w14:paraId="1562D7B9" w14:textId="77777777" w:rsidR="00A011F1" w:rsidRPr="00873FE3" w:rsidRDefault="00A011F1" w:rsidP="004E3897">
            <w:pPr>
              <w:rPr>
                <w:rFonts w:asciiTheme="minorHAnsi" w:hAnsiTheme="minorHAnsi" w:cstheme="minorHAnsi"/>
                <w:b/>
              </w:rPr>
            </w:pPr>
            <w:r w:rsidRPr="00873FE3">
              <w:rPr>
                <w:rFonts w:asciiTheme="minorHAnsi" w:hAnsiTheme="minorHAnsi" w:cstheme="minorHAnsi"/>
                <w:b/>
              </w:rPr>
              <w:t xml:space="preserve">WHAT is said? </w:t>
            </w:r>
          </w:p>
          <w:p w14:paraId="0BFA7E9F" w14:textId="77777777" w:rsidR="00A011F1" w:rsidRPr="00873FE3" w:rsidRDefault="00A011F1" w:rsidP="004E3897">
            <w:pPr>
              <w:rPr>
                <w:rFonts w:asciiTheme="minorHAnsi" w:hAnsiTheme="minorHAnsi" w:cstheme="minorHAnsi"/>
                <w:b/>
              </w:rPr>
            </w:pPr>
            <w:r w:rsidRPr="00873FE3">
              <w:rPr>
                <w:rFonts w:asciiTheme="minorHAnsi" w:hAnsiTheme="minorHAnsi" w:cstheme="minorHAnsi"/>
                <w:bCs/>
              </w:rPr>
              <w:t>(Form)</w:t>
            </w:r>
          </w:p>
        </w:tc>
        <w:tc>
          <w:tcPr>
            <w:tcW w:w="2700" w:type="dxa"/>
            <w:vAlign w:val="center"/>
          </w:tcPr>
          <w:p w14:paraId="23D845E6" w14:textId="77777777" w:rsidR="00A011F1" w:rsidRPr="00873FE3" w:rsidRDefault="00A011F1" w:rsidP="004E3897">
            <w:pPr>
              <w:rPr>
                <w:rFonts w:asciiTheme="minorHAnsi" w:hAnsiTheme="minorHAnsi" w:cstheme="minorHAnsi"/>
                <w:b/>
              </w:rPr>
            </w:pPr>
            <w:r w:rsidRPr="00873FE3">
              <w:rPr>
                <w:rFonts w:asciiTheme="minorHAnsi" w:hAnsiTheme="minorHAnsi" w:cstheme="minorHAnsi"/>
                <w:b/>
              </w:rPr>
              <w:t xml:space="preserve">WHO performs </w:t>
            </w:r>
            <w:r w:rsidRPr="00873FE3">
              <w:rPr>
                <w:rFonts w:asciiTheme="minorHAnsi" w:hAnsiTheme="minorHAnsi" w:cstheme="minorHAnsi"/>
                <w:bCs/>
              </w:rPr>
              <w:t>(Minister)</w:t>
            </w:r>
          </w:p>
        </w:tc>
      </w:tr>
      <w:tr w:rsidR="00A011F1" w14:paraId="09739412" w14:textId="77777777" w:rsidTr="004E3897">
        <w:trPr>
          <w:trHeight w:val="845"/>
        </w:trPr>
        <w:tc>
          <w:tcPr>
            <w:tcW w:w="1885" w:type="dxa"/>
            <w:vAlign w:val="center"/>
          </w:tcPr>
          <w:p w14:paraId="463DB17C" w14:textId="77777777" w:rsidR="00A011F1" w:rsidRPr="00873FE3" w:rsidRDefault="00A011F1" w:rsidP="004E3897">
            <w:pPr>
              <w:rPr>
                <w:rFonts w:asciiTheme="minorHAnsi" w:hAnsiTheme="minorHAnsi" w:cstheme="minorHAnsi"/>
                <w:b/>
              </w:rPr>
            </w:pPr>
            <w:r w:rsidRPr="00873FE3">
              <w:rPr>
                <w:rFonts w:asciiTheme="minorHAnsi" w:hAnsiTheme="minorHAnsi" w:cstheme="minorHAnsi"/>
                <w:b/>
              </w:rPr>
              <w:t>Baptism</w:t>
            </w:r>
          </w:p>
        </w:tc>
        <w:tc>
          <w:tcPr>
            <w:tcW w:w="2250" w:type="dxa"/>
            <w:vAlign w:val="center"/>
          </w:tcPr>
          <w:p w14:paraId="47CEB1EC" w14:textId="77777777" w:rsidR="00A011F1" w:rsidRPr="00873FE3" w:rsidRDefault="00A011F1" w:rsidP="004E3897">
            <w:pPr>
              <w:rPr>
                <w:rFonts w:asciiTheme="minorHAnsi" w:hAnsiTheme="minorHAnsi" w:cstheme="minorHAnsi"/>
                <w:sz w:val="22"/>
              </w:rPr>
            </w:pPr>
            <w:r w:rsidRPr="00873FE3">
              <w:rPr>
                <w:rFonts w:asciiTheme="minorHAnsi" w:hAnsiTheme="minorHAnsi" w:cstheme="minorHAnsi"/>
                <w:sz w:val="22"/>
              </w:rPr>
              <w:t>water</w:t>
            </w:r>
          </w:p>
        </w:tc>
        <w:tc>
          <w:tcPr>
            <w:tcW w:w="3510" w:type="dxa"/>
            <w:vAlign w:val="center"/>
          </w:tcPr>
          <w:p w14:paraId="5F8C7656" w14:textId="77777777" w:rsidR="00A011F1" w:rsidRPr="00873FE3" w:rsidRDefault="00A011F1" w:rsidP="004E3897">
            <w:pPr>
              <w:rPr>
                <w:rFonts w:asciiTheme="minorHAnsi" w:hAnsiTheme="minorHAnsi" w:cstheme="minorHAnsi"/>
                <w:sz w:val="22"/>
              </w:rPr>
            </w:pPr>
            <w:r w:rsidRPr="00873FE3">
              <w:rPr>
                <w:rFonts w:asciiTheme="minorHAnsi" w:hAnsiTheme="minorHAnsi" w:cstheme="minorHAnsi"/>
                <w:sz w:val="22"/>
              </w:rPr>
              <w:t>“I baptize you in the name of the Father and of the Son and of the Holy Spirit.”</w:t>
            </w:r>
          </w:p>
        </w:tc>
        <w:tc>
          <w:tcPr>
            <w:tcW w:w="2700" w:type="dxa"/>
            <w:vAlign w:val="center"/>
          </w:tcPr>
          <w:p w14:paraId="2AA4A5A6" w14:textId="77777777" w:rsidR="00A011F1" w:rsidRPr="00873FE3" w:rsidRDefault="00A011F1" w:rsidP="004E3897">
            <w:pPr>
              <w:rPr>
                <w:rFonts w:asciiTheme="minorHAnsi" w:hAnsiTheme="minorHAnsi" w:cstheme="minorHAnsi"/>
                <w:sz w:val="22"/>
              </w:rPr>
            </w:pPr>
            <w:r w:rsidRPr="00873FE3">
              <w:rPr>
                <w:rFonts w:asciiTheme="minorHAnsi" w:hAnsiTheme="minorHAnsi" w:cstheme="minorHAnsi"/>
                <w:sz w:val="22"/>
              </w:rPr>
              <w:t>normally a priest or deacon but anyone can in an  emergency</w:t>
            </w:r>
          </w:p>
        </w:tc>
      </w:tr>
      <w:tr w:rsidR="00A011F1" w14:paraId="2C3E1314" w14:textId="77777777" w:rsidTr="004E3897">
        <w:trPr>
          <w:trHeight w:val="485"/>
        </w:trPr>
        <w:tc>
          <w:tcPr>
            <w:tcW w:w="1885" w:type="dxa"/>
            <w:vAlign w:val="center"/>
          </w:tcPr>
          <w:p w14:paraId="320423F2" w14:textId="77777777" w:rsidR="00A011F1" w:rsidRPr="00873FE3" w:rsidRDefault="00A011F1" w:rsidP="004E3897">
            <w:pPr>
              <w:rPr>
                <w:rFonts w:asciiTheme="minorHAnsi" w:hAnsiTheme="minorHAnsi" w:cstheme="minorHAnsi"/>
                <w:b/>
              </w:rPr>
            </w:pPr>
            <w:r w:rsidRPr="00873FE3">
              <w:rPr>
                <w:rFonts w:asciiTheme="minorHAnsi" w:hAnsiTheme="minorHAnsi" w:cstheme="minorHAnsi"/>
                <w:b/>
              </w:rPr>
              <w:t>Holy Eucharist</w:t>
            </w:r>
          </w:p>
        </w:tc>
        <w:tc>
          <w:tcPr>
            <w:tcW w:w="2250" w:type="dxa"/>
            <w:vAlign w:val="center"/>
          </w:tcPr>
          <w:p w14:paraId="63E3D799" w14:textId="77777777" w:rsidR="00A011F1" w:rsidRPr="00873FE3" w:rsidRDefault="00A011F1" w:rsidP="004E3897">
            <w:pPr>
              <w:rPr>
                <w:rFonts w:asciiTheme="minorHAnsi" w:hAnsiTheme="minorHAnsi" w:cstheme="minorHAnsi"/>
              </w:rPr>
            </w:pPr>
            <w:r w:rsidRPr="00873FE3">
              <w:rPr>
                <w:rFonts w:asciiTheme="minorHAnsi" w:hAnsiTheme="minorHAnsi" w:cstheme="minorHAnsi"/>
                <w:sz w:val="22"/>
              </w:rPr>
              <w:t>bread and wine</w:t>
            </w:r>
          </w:p>
        </w:tc>
        <w:tc>
          <w:tcPr>
            <w:tcW w:w="3510" w:type="dxa"/>
            <w:vAlign w:val="center"/>
          </w:tcPr>
          <w:p w14:paraId="36D2FCDF" w14:textId="77777777" w:rsidR="00A011F1" w:rsidRPr="00873FE3" w:rsidRDefault="00A011F1" w:rsidP="004E3897">
            <w:pPr>
              <w:rPr>
                <w:rFonts w:asciiTheme="minorHAnsi" w:hAnsiTheme="minorHAnsi" w:cstheme="minorHAnsi"/>
              </w:rPr>
            </w:pPr>
            <w:r w:rsidRPr="00873FE3">
              <w:rPr>
                <w:rFonts w:asciiTheme="minorHAnsi" w:hAnsiTheme="minorHAnsi" w:cstheme="minorHAnsi"/>
                <w:sz w:val="22"/>
              </w:rPr>
              <w:t xml:space="preserve">‘this is my Body….this is my Blood’ </w:t>
            </w:r>
          </w:p>
        </w:tc>
        <w:tc>
          <w:tcPr>
            <w:tcW w:w="2700" w:type="dxa"/>
            <w:vAlign w:val="center"/>
          </w:tcPr>
          <w:p w14:paraId="573BCD41" w14:textId="77777777" w:rsidR="00A011F1" w:rsidRPr="00873FE3" w:rsidRDefault="00A011F1" w:rsidP="004E3897">
            <w:pPr>
              <w:rPr>
                <w:rFonts w:asciiTheme="minorHAnsi" w:hAnsiTheme="minorHAnsi" w:cstheme="minorHAnsi"/>
              </w:rPr>
            </w:pPr>
            <w:r w:rsidRPr="00873FE3">
              <w:rPr>
                <w:rFonts w:asciiTheme="minorHAnsi" w:hAnsiTheme="minorHAnsi" w:cstheme="minorHAnsi"/>
                <w:sz w:val="22"/>
              </w:rPr>
              <w:t>a priest or bishop</w:t>
            </w:r>
          </w:p>
        </w:tc>
      </w:tr>
      <w:tr w:rsidR="00A011F1" w14:paraId="6FB99D1F" w14:textId="77777777" w:rsidTr="004E3897">
        <w:trPr>
          <w:trHeight w:val="620"/>
        </w:trPr>
        <w:tc>
          <w:tcPr>
            <w:tcW w:w="1885" w:type="dxa"/>
            <w:vAlign w:val="center"/>
          </w:tcPr>
          <w:p w14:paraId="646E9F49" w14:textId="77777777" w:rsidR="00A011F1" w:rsidRPr="00873FE3" w:rsidRDefault="00A011F1" w:rsidP="004E3897">
            <w:pPr>
              <w:rPr>
                <w:rFonts w:asciiTheme="minorHAnsi" w:hAnsiTheme="minorHAnsi" w:cstheme="minorHAnsi"/>
                <w:b/>
              </w:rPr>
            </w:pPr>
            <w:r w:rsidRPr="00873FE3">
              <w:rPr>
                <w:rFonts w:asciiTheme="minorHAnsi" w:hAnsiTheme="minorHAnsi" w:cstheme="minorHAnsi"/>
                <w:b/>
              </w:rPr>
              <w:t>Confirmation</w:t>
            </w:r>
          </w:p>
        </w:tc>
        <w:tc>
          <w:tcPr>
            <w:tcW w:w="2250" w:type="dxa"/>
            <w:vAlign w:val="center"/>
          </w:tcPr>
          <w:p w14:paraId="02E19621" w14:textId="77777777" w:rsidR="00A011F1" w:rsidRPr="00873FE3" w:rsidRDefault="00A011F1" w:rsidP="004E3897">
            <w:pPr>
              <w:rPr>
                <w:rFonts w:asciiTheme="minorHAnsi" w:hAnsiTheme="minorHAnsi" w:cstheme="minorHAnsi"/>
              </w:rPr>
            </w:pPr>
            <w:r w:rsidRPr="00873FE3">
              <w:rPr>
                <w:rFonts w:asciiTheme="minorHAnsi" w:hAnsiTheme="minorHAnsi" w:cstheme="minorHAnsi"/>
                <w:sz w:val="22"/>
              </w:rPr>
              <w:t>laying on of hands &amp; anointing with oil</w:t>
            </w:r>
          </w:p>
        </w:tc>
        <w:tc>
          <w:tcPr>
            <w:tcW w:w="3510" w:type="dxa"/>
            <w:vAlign w:val="center"/>
          </w:tcPr>
          <w:p w14:paraId="234924F7" w14:textId="77777777" w:rsidR="00A011F1" w:rsidRPr="00873FE3" w:rsidRDefault="00A011F1" w:rsidP="004E3897">
            <w:pPr>
              <w:rPr>
                <w:rFonts w:asciiTheme="minorHAnsi" w:hAnsiTheme="minorHAnsi" w:cstheme="minorHAnsi"/>
              </w:rPr>
            </w:pPr>
            <w:r w:rsidRPr="00873FE3">
              <w:rPr>
                <w:rFonts w:asciiTheme="minorHAnsi" w:hAnsiTheme="minorHAnsi" w:cstheme="minorHAnsi"/>
                <w:sz w:val="22"/>
              </w:rPr>
              <w:t>“Be sealed with the Gift of the Holy Spirit”</w:t>
            </w:r>
          </w:p>
        </w:tc>
        <w:tc>
          <w:tcPr>
            <w:tcW w:w="2700" w:type="dxa"/>
            <w:vAlign w:val="center"/>
          </w:tcPr>
          <w:p w14:paraId="481BDB51" w14:textId="77777777" w:rsidR="00A011F1" w:rsidRPr="00873FE3" w:rsidRDefault="00A011F1" w:rsidP="004E3897">
            <w:pPr>
              <w:rPr>
                <w:rFonts w:asciiTheme="minorHAnsi" w:hAnsiTheme="minorHAnsi" w:cstheme="minorHAnsi"/>
              </w:rPr>
            </w:pPr>
            <w:r w:rsidRPr="00873FE3">
              <w:rPr>
                <w:rFonts w:asciiTheme="minorHAnsi" w:hAnsiTheme="minorHAnsi" w:cstheme="minorHAnsi"/>
                <w:sz w:val="22"/>
              </w:rPr>
              <w:t xml:space="preserve">usually a bishop </w:t>
            </w:r>
          </w:p>
        </w:tc>
      </w:tr>
    </w:tbl>
    <w:p w14:paraId="3ECDA147" w14:textId="77777777" w:rsidR="00A011F1" w:rsidRPr="00A011F1" w:rsidRDefault="00A011F1" w:rsidP="00A011F1">
      <w:pPr>
        <w:pStyle w:val="ListParagraph"/>
        <w:numPr>
          <w:ilvl w:val="0"/>
          <w:numId w:val="3"/>
        </w:numPr>
        <w:rPr>
          <w:bCs/>
          <w:sz w:val="8"/>
          <w:szCs w:val="4"/>
        </w:rPr>
      </w:pPr>
    </w:p>
    <w:p w14:paraId="71B0F3BC" w14:textId="77777777" w:rsidR="00A011F1" w:rsidRPr="00A011F1" w:rsidRDefault="00A011F1" w:rsidP="00A011F1">
      <w:pPr>
        <w:rPr>
          <w:b/>
          <w:sz w:val="28"/>
        </w:rPr>
      </w:pPr>
      <w:r w:rsidRPr="00A011F1">
        <w:rPr>
          <w:b/>
          <w:sz w:val="28"/>
        </w:rPr>
        <w:t>Baptism</w:t>
      </w:r>
    </w:p>
    <w:p w14:paraId="70AF2D68" w14:textId="77777777" w:rsidR="005527EB" w:rsidRDefault="005527EB" w:rsidP="005527EB">
      <w:pPr>
        <w:pStyle w:val="ListParagraph"/>
        <w:numPr>
          <w:ilvl w:val="0"/>
          <w:numId w:val="3"/>
        </w:numPr>
      </w:pPr>
      <w:r>
        <w:t xml:space="preserve">Baptism is the </w:t>
      </w:r>
      <w:r w:rsidRPr="00AA016E">
        <w:rPr>
          <w:u w:val="single"/>
        </w:rPr>
        <w:t>first</w:t>
      </w:r>
      <w:r>
        <w:t xml:space="preserve"> sacrament we receive</w:t>
      </w:r>
    </w:p>
    <w:p w14:paraId="0B6DDF7A" w14:textId="77777777" w:rsidR="00A34060" w:rsidRDefault="00A34060" w:rsidP="005527EB">
      <w:pPr>
        <w:pStyle w:val="ListParagraph"/>
        <w:numPr>
          <w:ilvl w:val="0"/>
          <w:numId w:val="3"/>
        </w:numPr>
      </w:pPr>
      <w:r>
        <w:t>Baptism allows us to receive the other sacraments</w:t>
      </w:r>
    </w:p>
    <w:p w14:paraId="112305FE" w14:textId="74151237" w:rsidR="005527EB" w:rsidRDefault="005527EB" w:rsidP="005527EB">
      <w:pPr>
        <w:pStyle w:val="ListParagraph"/>
        <w:numPr>
          <w:ilvl w:val="0"/>
          <w:numId w:val="3"/>
        </w:numPr>
      </w:pPr>
      <w:r>
        <w:t xml:space="preserve">Baptism is only received </w:t>
      </w:r>
      <w:r w:rsidRPr="00BC2568">
        <w:rPr>
          <w:u w:val="single"/>
        </w:rPr>
        <w:t>once</w:t>
      </w:r>
      <w:r>
        <w:t xml:space="preserve"> because it gives us a special spiritual mark or seal on our soul that can never be removed or repeated.  </w:t>
      </w:r>
      <w:r w:rsidR="00D96048">
        <w:t>Baptism marks us as</w:t>
      </w:r>
      <w:r>
        <w:t xml:space="preserve"> Christians.</w:t>
      </w:r>
    </w:p>
    <w:p w14:paraId="07A99D5F" w14:textId="77777777" w:rsidR="00A34060" w:rsidRPr="00A34060" w:rsidRDefault="005527EB" w:rsidP="00A34060">
      <w:pPr>
        <w:numPr>
          <w:ilvl w:val="0"/>
          <w:numId w:val="3"/>
        </w:numPr>
        <w:contextualSpacing/>
        <w:rPr>
          <w:b/>
        </w:rPr>
      </w:pPr>
      <w:r>
        <w:t>Baptism removes Original Sin and personal sin</w:t>
      </w:r>
      <w:r w:rsidR="00A34060" w:rsidRPr="00A34060">
        <w:t xml:space="preserve"> </w:t>
      </w:r>
    </w:p>
    <w:p w14:paraId="1106EC8D" w14:textId="04E823F2" w:rsidR="00A34060" w:rsidRPr="005148D1" w:rsidRDefault="00A34060" w:rsidP="00A34060">
      <w:pPr>
        <w:numPr>
          <w:ilvl w:val="1"/>
          <w:numId w:val="3"/>
        </w:numPr>
        <w:contextualSpacing/>
        <w:rPr>
          <w:b/>
        </w:rPr>
      </w:pPr>
      <w:r w:rsidRPr="005148D1">
        <w:t xml:space="preserve">We all </w:t>
      </w:r>
      <w:r w:rsidR="00D96048">
        <w:t>‘</w:t>
      </w:r>
      <w:r w:rsidRPr="005148D1">
        <w:t>inherit</w:t>
      </w:r>
      <w:r w:rsidR="00D96048">
        <w:t>’</w:t>
      </w:r>
      <w:r w:rsidRPr="005148D1">
        <w:t xml:space="preserve"> Original sin</w:t>
      </w:r>
      <w:r>
        <w:t xml:space="preserve"> from Adam and Eve</w:t>
      </w:r>
    </w:p>
    <w:p w14:paraId="0E3B2AAC" w14:textId="77AA68C6" w:rsidR="00A34060" w:rsidRPr="005148D1" w:rsidRDefault="00A34060" w:rsidP="00A34060">
      <w:pPr>
        <w:numPr>
          <w:ilvl w:val="2"/>
          <w:numId w:val="3"/>
        </w:numPr>
        <w:contextualSpacing/>
        <w:rPr>
          <w:b/>
        </w:rPr>
      </w:pPr>
      <w:r w:rsidRPr="005148D1">
        <w:t xml:space="preserve">Because of Original Sin, heaven was closed for us.  When Jesus came, </w:t>
      </w:r>
      <w:r w:rsidR="00A011F1">
        <w:t>H</w:t>
      </w:r>
      <w:r w:rsidRPr="005148D1">
        <w:t>e saved us and opened heaven back up for us</w:t>
      </w:r>
    </w:p>
    <w:p w14:paraId="0EE0BEE3" w14:textId="6E0D03E5" w:rsidR="005527EB" w:rsidRPr="00A34060" w:rsidRDefault="00A34060" w:rsidP="00A34060">
      <w:pPr>
        <w:numPr>
          <w:ilvl w:val="2"/>
          <w:numId w:val="3"/>
        </w:numPr>
        <w:contextualSpacing/>
        <w:rPr>
          <w:b/>
        </w:rPr>
      </w:pPr>
      <w:r w:rsidRPr="005148D1">
        <w:t>Original sin</w:t>
      </w:r>
      <w:r>
        <w:t xml:space="preserve"> </w:t>
      </w:r>
      <w:r w:rsidRPr="005148D1">
        <w:t xml:space="preserve">lost grace and every other gift </w:t>
      </w:r>
      <w:r w:rsidR="00D96048">
        <w:t>that God gave</w:t>
      </w:r>
      <w:r w:rsidRPr="005148D1">
        <w:t xml:space="preserve"> man</w:t>
      </w:r>
      <w:r w:rsidR="00A011F1">
        <w:t xml:space="preserve"> (remember that grace is needed to get to heaven)</w:t>
      </w:r>
    </w:p>
    <w:p w14:paraId="5F07B8FE" w14:textId="77777777" w:rsidR="00A34060" w:rsidRDefault="00A34060" w:rsidP="005527EB">
      <w:pPr>
        <w:pStyle w:val="ListParagraph"/>
        <w:numPr>
          <w:ilvl w:val="0"/>
          <w:numId w:val="3"/>
        </w:numPr>
      </w:pPr>
      <w:r>
        <w:t>When a person is baptized</w:t>
      </w:r>
      <w:r w:rsidR="00AA016E">
        <w:t xml:space="preserve"> they</w:t>
      </w:r>
      <w:r>
        <w:t>:</w:t>
      </w:r>
      <w:r w:rsidR="005527EB">
        <w:t xml:space="preserve"> </w:t>
      </w:r>
    </w:p>
    <w:p w14:paraId="4650E0C2" w14:textId="3BDD5B53" w:rsidR="00A34060" w:rsidRDefault="00A011F1" w:rsidP="00A34060">
      <w:pPr>
        <w:pStyle w:val="ListParagraph"/>
        <w:numPr>
          <w:ilvl w:val="1"/>
          <w:numId w:val="3"/>
        </w:numPr>
      </w:pPr>
      <w:r>
        <w:t xml:space="preserve">are freed from sin and </w:t>
      </w:r>
      <w:r w:rsidR="005527EB">
        <w:t xml:space="preserve">become </w:t>
      </w:r>
      <w:r w:rsidR="00A34060">
        <w:t xml:space="preserve">a child of God </w:t>
      </w:r>
      <w:r>
        <w:t xml:space="preserve"> </w:t>
      </w:r>
    </w:p>
    <w:p w14:paraId="27CB4F51" w14:textId="0BF9E7B9" w:rsidR="00AA016E" w:rsidRDefault="00AA016E" w:rsidP="00AA016E">
      <w:pPr>
        <w:pStyle w:val="ListParagraph"/>
        <w:numPr>
          <w:ilvl w:val="1"/>
          <w:numId w:val="3"/>
        </w:numPr>
      </w:pPr>
      <w:r>
        <w:t>rise to new life in Christ</w:t>
      </w:r>
    </w:p>
    <w:p w14:paraId="6C3AD118" w14:textId="77777777" w:rsidR="00A34060" w:rsidRDefault="00AA016E" w:rsidP="00A34060">
      <w:pPr>
        <w:pStyle w:val="ListParagraph"/>
        <w:numPr>
          <w:ilvl w:val="1"/>
          <w:numId w:val="3"/>
        </w:numPr>
      </w:pPr>
      <w:r>
        <w:t>become a member of the Church</w:t>
      </w:r>
    </w:p>
    <w:p w14:paraId="2774894B" w14:textId="77777777" w:rsidR="00AA016E" w:rsidRDefault="00AA016E" w:rsidP="00AA016E">
      <w:pPr>
        <w:pStyle w:val="ListParagraph"/>
        <w:numPr>
          <w:ilvl w:val="2"/>
          <w:numId w:val="3"/>
        </w:numPr>
      </w:pPr>
      <w:r>
        <w:t xml:space="preserve">The </w:t>
      </w:r>
      <w:r w:rsidRPr="00AA016E">
        <w:rPr>
          <w:b/>
        </w:rPr>
        <w:t>Communion of Saints</w:t>
      </w:r>
      <w:r>
        <w:t xml:space="preserve"> are </w:t>
      </w:r>
      <w:r w:rsidRPr="00FF264F">
        <w:rPr>
          <w:u w:val="single"/>
        </w:rPr>
        <w:t>all</w:t>
      </w:r>
      <w:r>
        <w:t xml:space="preserve"> the baptized members of the Church</w:t>
      </w:r>
    </w:p>
    <w:p w14:paraId="3CC3DA96" w14:textId="77777777" w:rsidR="00AA016E" w:rsidRDefault="00AA016E" w:rsidP="00AA016E">
      <w:pPr>
        <w:pStyle w:val="ListParagraph"/>
        <w:numPr>
          <w:ilvl w:val="3"/>
          <w:numId w:val="3"/>
        </w:numPr>
      </w:pPr>
      <w:r>
        <w:t>this includes those who have died and are in heaven</w:t>
      </w:r>
    </w:p>
    <w:p w14:paraId="40A58C40" w14:textId="77777777" w:rsidR="00AA016E" w:rsidRDefault="00AA016E" w:rsidP="00AA016E">
      <w:pPr>
        <w:pStyle w:val="ListParagraph"/>
        <w:numPr>
          <w:ilvl w:val="3"/>
          <w:numId w:val="3"/>
        </w:numPr>
      </w:pPr>
      <w:r>
        <w:t>this includes those who are faithful and still living on earth</w:t>
      </w:r>
    </w:p>
    <w:p w14:paraId="2A025256" w14:textId="77777777" w:rsidR="00AA016E" w:rsidRDefault="00AA016E" w:rsidP="00AA016E">
      <w:pPr>
        <w:pStyle w:val="ListParagraph"/>
        <w:numPr>
          <w:ilvl w:val="3"/>
          <w:numId w:val="3"/>
        </w:numPr>
      </w:pPr>
      <w:r>
        <w:t xml:space="preserve">this includes those in purgatory </w:t>
      </w:r>
    </w:p>
    <w:p w14:paraId="361D73FA" w14:textId="77777777" w:rsidR="00A34060" w:rsidRDefault="00A34060" w:rsidP="00A34060">
      <w:pPr>
        <w:pStyle w:val="ListParagraph"/>
        <w:ind w:left="1080"/>
      </w:pPr>
    </w:p>
    <w:p w14:paraId="22F70348" w14:textId="4028FDF1" w:rsidR="005527EB" w:rsidRDefault="005527EB" w:rsidP="005527EB">
      <w:pPr>
        <w:pStyle w:val="ListParagraph"/>
        <w:numPr>
          <w:ilvl w:val="0"/>
          <w:numId w:val="3"/>
        </w:numPr>
      </w:pPr>
      <w:r>
        <w:t xml:space="preserve">The person being baptized will have godparents present during their baptism.  Godparents are spiritual parents and </w:t>
      </w:r>
      <w:r w:rsidR="00A011F1">
        <w:t>help the child to grow up in faith</w:t>
      </w:r>
    </w:p>
    <w:p w14:paraId="7945A33D" w14:textId="77777777" w:rsidR="00134E38" w:rsidRDefault="00134E38" w:rsidP="00134E38">
      <w:pPr>
        <w:pStyle w:val="ListParagraph"/>
        <w:ind w:left="360"/>
      </w:pPr>
    </w:p>
    <w:p w14:paraId="7B8417B3" w14:textId="77777777" w:rsidR="00A34060" w:rsidRDefault="00A34060">
      <w:r>
        <w:br w:type="page"/>
      </w:r>
    </w:p>
    <w:p w14:paraId="158E1BA6" w14:textId="77777777" w:rsidR="00A34060" w:rsidRPr="00BE1834" w:rsidRDefault="00A34060" w:rsidP="00A34060">
      <w:pPr>
        <w:rPr>
          <w:b/>
          <w:sz w:val="28"/>
        </w:rPr>
      </w:pPr>
      <w:r w:rsidRPr="00BE1834">
        <w:rPr>
          <w:b/>
          <w:sz w:val="28"/>
        </w:rPr>
        <w:lastRenderedPageBreak/>
        <w:t>Confirmation</w:t>
      </w:r>
    </w:p>
    <w:p w14:paraId="66043509" w14:textId="77777777" w:rsidR="00AA016E" w:rsidRDefault="00AA016E" w:rsidP="00AA016E">
      <w:pPr>
        <w:pStyle w:val="ListParagraph"/>
        <w:numPr>
          <w:ilvl w:val="0"/>
          <w:numId w:val="3"/>
        </w:numPr>
      </w:pPr>
      <w:r>
        <w:t xml:space="preserve">God the Holy Spirit is the </w:t>
      </w:r>
      <w:r w:rsidRPr="00AA016E">
        <w:t>sanctifier</w:t>
      </w:r>
      <w:r>
        <w:t>, He is the third person of the trinity</w:t>
      </w:r>
    </w:p>
    <w:p w14:paraId="4A7374C8" w14:textId="77777777" w:rsidR="00AA016E" w:rsidRDefault="00AA016E" w:rsidP="00AA016E">
      <w:pPr>
        <w:pStyle w:val="ListParagraph"/>
        <w:numPr>
          <w:ilvl w:val="0"/>
          <w:numId w:val="3"/>
        </w:numPr>
      </w:pPr>
      <w:r w:rsidRPr="00B524D9">
        <w:rPr>
          <w:b/>
        </w:rPr>
        <w:t>Pentecost</w:t>
      </w:r>
      <w:r>
        <w:t xml:space="preserve"> is when the Holy Spirit descended upon the Apostles</w:t>
      </w:r>
    </w:p>
    <w:p w14:paraId="4A5406AE" w14:textId="0789632D" w:rsidR="00AA016E" w:rsidRDefault="00AA016E" w:rsidP="00AA016E">
      <w:pPr>
        <w:pStyle w:val="ListParagraph"/>
        <w:numPr>
          <w:ilvl w:val="1"/>
          <w:numId w:val="3"/>
        </w:numPr>
      </w:pPr>
      <w:r>
        <w:t>Pentecost is the ‘birthday’ of the Church</w:t>
      </w:r>
    </w:p>
    <w:p w14:paraId="3CAE5DF6" w14:textId="3A89E79A" w:rsidR="00A011F1" w:rsidRDefault="00A011F1" w:rsidP="00A011F1">
      <w:pPr>
        <w:pStyle w:val="ListParagraph"/>
        <w:numPr>
          <w:ilvl w:val="0"/>
          <w:numId w:val="3"/>
        </w:numPr>
      </w:pPr>
      <w:r>
        <w:t xml:space="preserve">When we are confirmed, the Holy Spirit comes to us, like He did to the first Apostles at </w:t>
      </w:r>
      <w:r w:rsidR="002E72B0">
        <w:t>Pentecost</w:t>
      </w:r>
    </w:p>
    <w:p w14:paraId="14911BE1" w14:textId="77777777" w:rsidR="00A34060" w:rsidRDefault="00A34060" w:rsidP="00A34060">
      <w:pPr>
        <w:pStyle w:val="ListParagraph"/>
        <w:numPr>
          <w:ilvl w:val="0"/>
          <w:numId w:val="3"/>
        </w:numPr>
      </w:pPr>
      <w:r w:rsidRPr="00BA217C">
        <w:t>Confir</w:t>
      </w:r>
      <w:r>
        <w:t>mation makes us more perfect Christians by strengthening the gifts which we first received at Baptism</w:t>
      </w:r>
    </w:p>
    <w:p w14:paraId="1DE731F9" w14:textId="77777777" w:rsidR="00A34060" w:rsidRDefault="00A34060" w:rsidP="00A34060">
      <w:pPr>
        <w:pStyle w:val="ListParagraph"/>
        <w:numPr>
          <w:ilvl w:val="0"/>
          <w:numId w:val="3"/>
        </w:numPr>
      </w:pPr>
      <w:r>
        <w:t>Confirmation candidates have a sponsor who give a good example of leading a Christian life and to  provide spiritual assistance</w:t>
      </w:r>
    </w:p>
    <w:p w14:paraId="4974EFE1" w14:textId="77777777" w:rsidR="00A34060" w:rsidRDefault="00A34060" w:rsidP="00A34060">
      <w:pPr>
        <w:pStyle w:val="ListParagraph"/>
        <w:numPr>
          <w:ilvl w:val="0"/>
          <w:numId w:val="3"/>
        </w:numPr>
      </w:pPr>
      <w:r>
        <w:t xml:space="preserve">the duties of one who is confirmed is to witness to and defend the Faith and to </w:t>
      </w:r>
      <w:r w:rsidRPr="00596435">
        <w:t>continue to live out their baptismal promises</w:t>
      </w:r>
    </w:p>
    <w:p w14:paraId="26235D16" w14:textId="77777777" w:rsidR="00FF264F" w:rsidRPr="00596435" w:rsidRDefault="00FF264F" w:rsidP="00FF264F">
      <w:pPr>
        <w:pStyle w:val="ListParagraph"/>
        <w:ind w:left="360"/>
      </w:pPr>
    </w:p>
    <w:p w14:paraId="35B6E05F" w14:textId="77777777" w:rsidR="00A34060" w:rsidRPr="00596435" w:rsidRDefault="00BB2A1B" w:rsidP="00A34060">
      <w:pPr>
        <w:pStyle w:val="ListParagraph"/>
        <w:numPr>
          <w:ilvl w:val="0"/>
          <w:numId w:val="3"/>
        </w:numPr>
      </w:pPr>
      <w:r w:rsidRPr="00596435">
        <w:t xml:space="preserve">The (seven) </w:t>
      </w:r>
      <w:r w:rsidRPr="00596435">
        <w:rPr>
          <w:b/>
        </w:rPr>
        <w:t>G</w:t>
      </w:r>
      <w:r w:rsidR="00A34060" w:rsidRPr="00596435">
        <w:rPr>
          <w:b/>
        </w:rPr>
        <w:t>ifts of the Holy Spirit</w:t>
      </w:r>
      <w:r w:rsidR="00A34060" w:rsidRPr="00596435">
        <w:t xml:space="preserve"> are: wisdom, understanding, counsel, fortitude, knowledge, piety, and fear of the Lord.  We receive an outpouring of these gifts when we are confirmed</w:t>
      </w:r>
    </w:p>
    <w:p w14:paraId="43CA6C03" w14:textId="77777777" w:rsidR="00A34060" w:rsidRPr="00596435" w:rsidRDefault="00596435" w:rsidP="00A34060">
      <w:pPr>
        <w:pStyle w:val="ListParagraph"/>
        <w:numPr>
          <w:ilvl w:val="1"/>
          <w:numId w:val="3"/>
        </w:numPr>
      </w:pPr>
      <w:r>
        <w:rPr>
          <w:b/>
        </w:rPr>
        <w:t>W</w:t>
      </w:r>
      <w:r w:rsidR="00A34060" w:rsidRPr="00596435">
        <w:rPr>
          <w:b/>
        </w:rPr>
        <w:t>isdom</w:t>
      </w:r>
      <w:r w:rsidR="00A34060" w:rsidRPr="00596435">
        <w:t xml:space="preserve"> – </w:t>
      </w:r>
      <w:r w:rsidR="00BE1834" w:rsidRPr="00596435">
        <w:t>helps us to see</w:t>
      </w:r>
      <w:r>
        <w:t xml:space="preserve"> things as God sees them so we may </w:t>
      </w:r>
      <w:r w:rsidR="00BE1834" w:rsidRPr="00596435">
        <w:t>follow God’s will in our lives</w:t>
      </w:r>
    </w:p>
    <w:p w14:paraId="479E7E37" w14:textId="77777777" w:rsidR="00A34060" w:rsidRPr="00596435" w:rsidRDefault="00596435" w:rsidP="00A34060">
      <w:pPr>
        <w:pStyle w:val="ListParagraph"/>
        <w:numPr>
          <w:ilvl w:val="1"/>
          <w:numId w:val="3"/>
        </w:numPr>
      </w:pPr>
      <w:r>
        <w:rPr>
          <w:b/>
        </w:rPr>
        <w:t>U</w:t>
      </w:r>
      <w:r w:rsidR="00A34060" w:rsidRPr="00596435">
        <w:rPr>
          <w:b/>
        </w:rPr>
        <w:t>nderstanding</w:t>
      </w:r>
      <w:r w:rsidR="00A34060" w:rsidRPr="00596435">
        <w:t xml:space="preserve"> – gives us insights into the faith and to help explain the faith to others</w:t>
      </w:r>
      <w:r>
        <w:t>; this helps us to love others as Jesus calls us to do</w:t>
      </w:r>
    </w:p>
    <w:p w14:paraId="265CD6A1" w14:textId="77777777" w:rsidR="00A34060" w:rsidRPr="00596435" w:rsidRDefault="00596435" w:rsidP="00A34060">
      <w:pPr>
        <w:pStyle w:val="ListParagraph"/>
        <w:numPr>
          <w:ilvl w:val="1"/>
          <w:numId w:val="3"/>
        </w:numPr>
      </w:pPr>
      <w:r>
        <w:rPr>
          <w:b/>
        </w:rPr>
        <w:t>C</w:t>
      </w:r>
      <w:r w:rsidR="00A34060" w:rsidRPr="00596435">
        <w:rPr>
          <w:b/>
        </w:rPr>
        <w:t>ounsel</w:t>
      </w:r>
      <w:r>
        <w:rPr>
          <w:b/>
        </w:rPr>
        <w:t xml:space="preserve"> (right judgement)</w:t>
      </w:r>
      <w:r w:rsidR="00A34060" w:rsidRPr="00596435">
        <w:t xml:space="preserve"> – helps us to make </w:t>
      </w:r>
      <w:r>
        <w:t>good choices</w:t>
      </w:r>
    </w:p>
    <w:p w14:paraId="52A29F60" w14:textId="77777777" w:rsidR="00A34060" w:rsidRPr="00596435" w:rsidRDefault="00596435" w:rsidP="00A34060">
      <w:pPr>
        <w:pStyle w:val="ListParagraph"/>
        <w:numPr>
          <w:ilvl w:val="1"/>
          <w:numId w:val="3"/>
        </w:numPr>
      </w:pPr>
      <w:r>
        <w:rPr>
          <w:b/>
        </w:rPr>
        <w:t>F</w:t>
      </w:r>
      <w:r w:rsidR="00A34060" w:rsidRPr="00596435">
        <w:rPr>
          <w:b/>
        </w:rPr>
        <w:t>ortitude</w:t>
      </w:r>
      <w:r w:rsidR="00A34060" w:rsidRPr="00596435">
        <w:t xml:space="preserve"> – gives us the strength to be faithful </w:t>
      </w:r>
      <w:r>
        <w:t xml:space="preserve">witnesses of Jesus </w:t>
      </w:r>
    </w:p>
    <w:p w14:paraId="43C90B41" w14:textId="77777777" w:rsidR="00A34060" w:rsidRPr="00596435" w:rsidRDefault="00596435" w:rsidP="00A34060">
      <w:pPr>
        <w:pStyle w:val="ListParagraph"/>
        <w:numPr>
          <w:ilvl w:val="1"/>
          <w:numId w:val="3"/>
        </w:numPr>
      </w:pPr>
      <w:r>
        <w:rPr>
          <w:b/>
        </w:rPr>
        <w:t>K</w:t>
      </w:r>
      <w:r w:rsidR="00A34060" w:rsidRPr="00596435">
        <w:rPr>
          <w:b/>
        </w:rPr>
        <w:t>nowledge</w:t>
      </w:r>
      <w:r w:rsidR="00A34060" w:rsidRPr="00596435">
        <w:t xml:space="preserve"> – helps us to see everything in life in relation to God and eternity</w:t>
      </w:r>
      <w:r>
        <w:t>; it leads us to wisdom and understanding</w:t>
      </w:r>
    </w:p>
    <w:p w14:paraId="12C18D3D" w14:textId="77777777" w:rsidR="00A34060" w:rsidRPr="00596435" w:rsidRDefault="00596435" w:rsidP="00A34060">
      <w:pPr>
        <w:pStyle w:val="ListParagraph"/>
        <w:numPr>
          <w:ilvl w:val="1"/>
          <w:numId w:val="3"/>
        </w:numPr>
        <w:rPr>
          <w:b/>
        </w:rPr>
      </w:pPr>
      <w:r>
        <w:rPr>
          <w:b/>
        </w:rPr>
        <w:t>P</w:t>
      </w:r>
      <w:r w:rsidR="00A34060" w:rsidRPr="00596435">
        <w:rPr>
          <w:b/>
        </w:rPr>
        <w:t>iety</w:t>
      </w:r>
      <w:r w:rsidR="00BA217C">
        <w:rPr>
          <w:b/>
        </w:rPr>
        <w:t xml:space="preserve"> (reverence)</w:t>
      </w:r>
      <w:r w:rsidR="00A34060" w:rsidRPr="00596435">
        <w:rPr>
          <w:b/>
        </w:rPr>
        <w:t xml:space="preserve"> </w:t>
      </w:r>
      <w:r w:rsidR="00A34060" w:rsidRPr="00596435">
        <w:t>– inspires us to worship and love God as our Father and to love our neighbor as ourselves</w:t>
      </w:r>
      <w:r>
        <w:t>; it helps us to respect and love all that God created</w:t>
      </w:r>
    </w:p>
    <w:p w14:paraId="265421B9" w14:textId="77777777" w:rsidR="00596435" w:rsidRPr="00596435" w:rsidRDefault="00596435" w:rsidP="00A34060">
      <w:pPr>
        <w:pStyle w:val="ListParagraph"/>
        <w:numPr>
          <w:ilvl w:val="1"/>
          <w:numId w:val="3"/>
        </w:numPr>
        <w:rPr>
          <w:b/>
        </w:rPr>
      </w:pPr>
      <w:r>
        <w:rPr>
          <w:b/>
        </w:rPr>
        <w:t xml:space="preserve">Fear of the Lord </w:t>
      </w:r>
      <w:r w:rsidR="00BA217C">
        <w:rPr>
          <w:b/>
        </w:rPr>
        <w:t xml:space="preserve">(Wonder and Awe) </w:t>
      </w:r>
      <w:r w:rsidR="00BA217C">
        <w:t>- helps us to see God’s presence and love filling all creation; it shows us the evil of sin and helps us to desire to live in God’s grace.  It is also called ‘Wonder and Awe’ because it reminds us that God is great and all powerful.</w:t>
      </w:r>
    </w:p>
    <w:p w14:paraId="049E7168" w14:textId="77777777" w:rsidR="00EE6A11" w:rsidRDefault="00EE6A11" w:rsidP="00A34060"/>
    <w:p w14:paraId="4D7142ED" w14:textId="77777777" w:rsidR="00BB2A1B" w:rsidRDefault="00BB2A1B">
      <w:r>
        <w:br w:type="page"/>
      </w:r>
    </w:p>
    <w:p w14:paraId="0D215505" w14:textId="77777777" w:rsidR="00BB2A1B" w:rsidRPr="00596435" w:rsidRDefault="00BB2A1B" w:rsidP="00A011F1">
      <w:pPr>
        <w:rPr>
          <w:b/>
          <w:sz w:val="28"/>
        </w:rPr>
      </w:pPr>
      <w:r w:rsidRPr="00596435">
        <w:rPr>
          <w:b/>
          <w:sz w:val="28"/>
        </w:rPr>
        <w:lastRenderedPageBreak/>
        <w:t xml:space="preserve">Holy Eucharist </w:t>
      </w:r>
    </w:p>
    <w:p w14:paraId="359B5FD7" w14:textId="5BEA1D3E" w:rsidR="00BD6DFB" w:rsidRDefault="00BD6DFB" w:rsidP="00BD6DFB">
      <w:pPr>
        <w:numPr>
          <w:ilvl w:val="0"/>
          <w:numId w:val="21"/>
        </w:numPr>
        <w:contextualSpacing/>
      </w:pPr>
      <w:r>
        <w:t>When we receive Jesus in the sacrament of the Eucharist:</w:t>
      </w:r>
    </w:p>
    <w:p w14:paraId="24B89638" w14:textId="77777777" w:rsidR="00BD6DFB" w:rsidRDefault="00BD6DFB" w:rsidP="00BD6DFB">
      <w:pPr>
        <w:numPr>
          <w:ilvl w:val="1"/>
          <w:numId w:val="21"/>
        </w:numPr>
        <w:contextualSpacing/>
      </w:pPr>
      <w:r>
        <w:t xml:space="preserve">The </w:t>
      </w:r>
      <w:r w:rsidRPr="00AA016E">
        <w:rPr>
          <w:u w:val="single"/>
        </w:rPr>
        <w:t>grace</w:t>
      </w:r>
      <w:r>
        <w:t xml:space="preserve"> received at Baptism </w:t>
      </w:r>
      <w:r w:rsidRPr="00AA016E">
        <w:rPr>
          <w:u w:val="single"/>
        </w:rPr>
        <w:t>grows</w:t>
      </w:r>
      <w:r>
        <w:t xml:space="preserve"> in us.</w:t>
      </w:r>
    </w:p>
    <w:p w14:paraId="5867B763" w14:textId="77777777" w:rsidR="00BD6DFB" w:rsidRDefault="00BD6DFB" w:rsidP="00BD6DFB">
      <w:pPr>
        <w:numPr>
          <w:ilvl w:val="1"/>
          <w:numId w:val="21"/>
        </w:numPr>
        <w:contextualSpacing/>
      </w:pPr>
      <w:r>
        <w:t xml:space="preserve">We are </w:t>
      </w:r>
      <w:r w:rsidRPr="00AA016E">
        <w:rPr>
          <w:u w:val="single"/>
        </w:rPr>
        <w:t>strengthened</w:t>
      </w:r>
      <w:r w:rsidRPr="00B56F3D">
        <w:t xml:space="preserve"> to</w:t>
      </w:r>
      <w:r>
        <w:t xml:space="preserve"> love and </w:t>
      </w:r>
      <w:r w:rsidRPr="00AA016E">
        <w:rPr>
          <w:u w:val="single"/>
        </w:rPr>
        <w:t>serve</w:t>
      </w:r>
      <w:r>
        <w:t xml:space="preserve"> others.</w:t>
      </w:r>
    </w:p>
    <w:p w14:paraId="6780F0A1" w14:textId="064FAEBA" w:rsidR="00BD6DFB" w:rsidRDefault="00BD6DFB" w:rsidP="00BD6DFB">
      <w:pPr>
        <w:numPr>
          <w:ilvl w:val="1"/>
          <w:numId w:val="21"/>
        </w:numPr>
        <w:contextualSpacing/>
      </w:pPr>
      <w:r>
        <w:t xml:space="preserve">We are </w:t>
      </w:r>
      <w:r w:rsidRPr="00AA016E">
        <w:rPr>
          <w:u w:val="single"/>
        </w:rPr>
        <w:t>joined</w:t>
      </w:r>
      <w:r>
        <w:t xml:space="preserve"> more closely </w:t>
      </w:r>
      <w:r w:rsidRPr="00AA016E">
        <w:rPr>
          <w:u w:val="single"/>
        </w:rPr>
        <w:t>to Christ</w:t>
      </w:r>
      <w:r>
        <w:t xml:space="preserve"> and one another.</w:t>
      </w:r>
    </w:p>
    <w:p w14:paraId="4278D3C3" w14:textId="7FD7B7F8" w:rsidR="00616D58" w:rsidRDefault="00616D58" w:rsidP="00616D58">
      <w:pPr>
        <w:pStyle w:val="ListParagraph"/>
        <w:numPr>
          <w:ilvl w:val="0"/>
          <w:numId w:val="21"/>
        </w:numPr>
      </w:pPr>
      <w:r>
        <w:t xml:space="preserve">The Eucharist is </w:t>
      </w:r>
      <w:r w:rsidRPr="005B088B">
        <w:rPr>
          <w:b/>
        </w:rPr>
        <w:t>really</w:t>
      </w:r>
      <w:r>
        <w:t xml:space="preserve"> Jesus Christ (not a symbol) in the form of  bread and wine.</w:t>
      </w:r>
    </w:p>
    <w:p w14:paraId="26D456B6" w14:textId="77777777" w:rsidR="00BB2A1B" w:rsidRDefault="00BB2A1B" w:rsidP="00BB2A1B">
      <w:pPr>
        <w:pStyle w:val="ListParagraph"/>
        <w:numPr>
          <w:ilvl w:val="0"/>
          <w:numId w:val="21"/>
        </w:numPr>
      </w:pPr>
      <w:r w:rsidRPr="002C04B5">
        <w:rPr>
          <w:b/>
        </w:rPr>
        <w:t>Consecration</w:t>
      </w:r>
      <w:r>
        <w:t xml:space="preserve"> is the point at Mass when the bread and wine </w:t>
      </w:r>
      <w:r w:rsidRPr="00A011F1">
        <w:rPr>
          <w:i/>
          <w:iCs/>
        </w:rPr>
        <w:t>become</w:t>
      </w:r>
      <w:r>
        <w:t xml:space="preserve"> the Body and Blood of Jesus</w:t>
      </w:r>
    </w:p>
    <w:p w14:paraId="3B0F4BD3" w14:textId="77777777" w:rsidR="00BB2A1B" w:rsidRPr="005B088B" w:rsidRDefault="00BB2A1B" w:rsidP="00BB2A1B">
      <w:pPr>
        <w:pStyle w:val="ListParagraph"/>
        <w:numPr>
          <w:ilvl w:val="1"/>
          <w:numId w:val="21"/>
        </w:numPr>
      </w:pPr>
      <w:r w:rsidRPr="005B088B">
        <w:t>before consecration the host is just bread</w:t>
      </w:r>
      <w:r w:rsidR="005B088B" w:rsidRPr="005B088B">
        <w:t xml:space="preserve"> - after consecration IT IS JESUS!</w:t>
      </w:r>
    </w:p>
    <w:p w14:paraId="54DCB0F9" w14:textId="6439B8A0" w:rsidR="005B088B" w:rsidRDefault="005B088B" w:rsidP="005B088B">
      <w:pPr>
        <w:pStyle w:val="ListParagraph"/>
        <w:numPr>
          <w:ilvl w:val="1"/>
          <w:numId w:val="21"/>
        </w:numPr>
      </w:pPr>
      <w:r w:rsidRPr="005B088B">
        <w:t>before consecration the wine is just wine - after consecration IT IS JESUS!</w:t>
      </w:r>
    </w:p>
    <w:p w14:paraId="156CAFCA" w14:textId="77777777" w:rsidR="00A011F1" w:rsidRPr="005B088B" w:rsidRDefault="00A011F1" w:rsidP="00A011F1">
      <w:pPr>
        <w:pStyle w:val="ListParagraph"/>
        <w:ind w:left="1440"/>
      </w:pPr>
    </w:p>
    <w:p w14:paraId="317E19B3" w14:textId="7355F36E" w:rsidR="005B088B" w:rsidRDefault="005B088B" w:rsidP="005B088B">
      <w:pPr>
        <w:pStyle w:val="ListParagraph"/>
        <w:numPr>
          <w:ilvl w:val="0"/>
          <w:numId w:val="21"/>
        </w:numPr>
      </w:pPr>
      <w:r>
        <w:t xml:space="preserve">At the </w:t>
      </w:r>
      <w:r w:rsidRPr="0038468D">
        <w:rPr>
          <w:b/>
        </w:rPr>
        <w:t>Last Supper</w:t>
      </w:r>
      <w:r>
        <w:t xml:space="preserve">, Jesus </w:t>
      </w:r>
      <w:r w:rsidR="00A011F1">
        <w:t>gave us</w:t>
      </w:r>
      <w:r>
        <w:t xml:space="preserve"> the Eucharist (and the Priesthood) </w:t>
      </w:r>
    </w:p>
    <w:p w14:paraId="4DACA851" w14:textId="77777777" w:rsidR="005B088B" w:rsidRDefault="005B088B" w:rsidP="005B088B">
      <w:pPr>
        <w:pStyle w:val="ListParagraph"/>
        <w:numPr>
          <w:ilvl w:val="1"/>
          <w:numId w:val="21"/>
        </w:numPr>
      </w:pPr>
      <w:r>
        <w:t>the Last Supper was the first Mass.</w:t>
      </w:r>
      <w:r w:rsidRPr="005B088B">
        <w:t xml:space="preserve"> </w:t>
      </w:r>
      <w:r>
        <w:t>This is when Jesus gave us the words of consecration, “this is my body … this is my blood.”</w:t>
      </w:r>
    </w:p>
    <w:p w14:paraId="73C1FF6B" w14:textId="77777777" w:rsidR="005B088B" w:rsidRDefault="005B088B" w:rsidP="005B088B">
      <w:pPr>
        <w:pStyle w:val="ListParagraph"/>
        <w:numPr>
          <w:ilvl w:val="1"/>
          <w:numId w:val="21"/>
        </w:numPr>
      </w:pPr>
      <w:r>
        <w:t>Jesus changed the bread and wine into His Body and Blood</w:t>
      </w:r>
      <w:r w:rsidRPr="006C6833">
        <w:t xml:space="preserve"> </w:t>
      </w:r>
    </w:p>
    <w:p w14:paraId="74709D76" w14:textId="77777777" w:rsidR="005B088B" w:rsidRPr="001770FC" w:rsidRDefault="005B088B" w:rsidP="005B088B">
      <w:pPr>
        <w:pStyle w:val="ListParagraph"/>
        <w:numPr>
          <w:ilvl w:val="1"/>
          <w:numId w:val="21"/>
        </w:numPr>
      </w:pPr>
      <w:r>
        <w:t xml:space="preserve">Jesus </w:t>
      </w:r>
      <w:r w:rsidRPr="001770FC">
        <w:t>is truly present in the Holy Eucharist</w:t>
      </w:r>
    </w:p>
    <w:p w14:paraId="1F559FCC" w14:textId="77777777" w:rsidR="005B088B" w:rsidRDefault="005B088B" w:rsidP="005B088B">
      <w:pPr>
        <w:pStyle w:val="ListParagraph"/>
        <w:numPr>
          <w:ilvl w:val="1"/>
          <w:numId w:val="21"/>
        </w:numPr>
      </w:pPr>
      <w:r>
        <w:t>the Holy Eucharist contains the Body, Blood, Soul and Divinity of Jesus in the form of bread and wine</w:t>
      </w:r>
    </w:p>
    <w:p w14:paraId="6654BF59" w14:textId="77777777" w:rsidR="00BB2A1B" w:rsidRPr="007C1C8A" w:rsidRDefault="00BB2A1B" w:rsidP="00BB2A1B">
      <w:pPr>
        <w:ind w:left="1440"/>
        <w:contextualSpacing/>
      </w:pPr>
    </w:p>
    <w:p w14:paraId="5C3DB2DD" w14:textId="77777777" w:rsidR="00BB2A1B" w:rsidRPr="007C1C8A" w:rsidRDefault="00BB2A1B" w:rsidP="00BB2A1B">
      <w:pPr>
        <w:numPr>
          <w:ilvl w:val="0"/>
          <w:numId w:val="21"/>
        </w:numPr>
        <w:contextualSpacing/>
      </w:pPr>
      <w:r w:rsidRPr="007C1C8A">
        <w:t>Things to remember</w:t>
      </w:r>
      <w:r>
        <w:t xml:space="preserve"> at Mass</w:t>
      </w:r>
      <w:r w:rsidRPr="007C1C8A">
        <w:t xml:space="preserve"> </w:t>
      </w:r>
      <w:r w:rsidRPr="007C1C8A">
        <w:rPr>
          <w:u w:val="single"/>
        </w:rPr>
        <w:t>before</w:t>
      </w:r>
      <w:r w:rsidRPr="007C1C8A">
        <w:t xml:space="preserve"> receiving the Holy Eucharist (Jesus)</w:t>
      </w:r>
    </w:p>
    <w:p w14:paraId="4603B9F4" w14:textId="77777777" w:rsidR="00BB2A1B" w:rsidRPr="007C1C8A" w:rsidRDefault="00BB2A1B" w:rsidP="00BB2A1B">
      <w:pPr>
        <w:numPr>
          <w:ilvl w:val="1"/>
          <w:numId w:val="21"/>
        </w:numPr>
        <w:contextualSpacing/>
      </w:pPr>
      <w:r w:rsidRPr="009E3C25">
        <w:rPr>
          <w:b/>
        </w:rPr>
        <w:t>Be in a state of Grace</w:t>
      </w:r>
      <w:r>
        <w:t xml:space="preserve">:  </w:t>
      </w:r>
      <w:r w:rsidRPr="007C1C8A">
        <w:t>Go to confession if we have committed mortal sin</w:t>
      </w:r>
      <w:r>
        <w:t xml:space="preserve"> or at least once a year  (</w:t>
      </w:r>
      <w:r w:rsidRPr="007C1C8A">
        <w:t>it is a good practice to go to confession regularly even for venial sins</w:t>
      </w:r>
      <w:r>
        <w:t>)</w:t>
      </w:r>
    </w:p>
    <w:p w14:paraId="18018E2D" w14:textId="77777777" w:rsidR="00BB2A1B" w:rsidRPr="007C1C8A" w:rsidRDefault="00BB2A1B" w:rsidP="00BB2A1B">
      <w:pPr>
        <w:numPr>
          <w:ilvl w:val="1"/>
          <w:numId w:val="21"/>
        </w:numPr>
        <w:contextualSpacing/>
      </w:pPr>
      <w:r w:rsidRPr="009E3C25">
        <w:rPr>
          <w:b/>
        </w:rPr>
        <w:t>Fast</w:t>
      </w:r>
      <w:r w:rsidRPr="007C1C8A">
        <w:t xml:space="preserve"> for one hour prior to receiving Jesu</w:t>
      </w:r>
      <w:r>
        <w:t>s – this means no GUM, food, or drinks (water or medicine are OK)</w:t>
      </w:r>
    </w:p>
    <w:p w14:paraId="0EB8013C" w14:textId="660E3F32" w:rsidR="00BB2A1B" w:rsidRDefault="00BB2A1B" w:rsidP="00BB2A1B">
      <w:pPr>
        <w:numPr>
          <w:ilvl w:val="1"/>
          <w:numId w:val="21"/>
        </w:numPr>
        <w:contextualSpacing/>
      </w:pPr>
      <w:r w:rsidRPr="009E3C25">
        <w:rPr>
          <w:b/>
        </w:rPr>
        <w:t>Think about whom we are about to receive</w:t>
      </w:r>
      <w:r>
        <w:t xml:space="preserve">: </w:t>
      </w:r>
      <w:r w:rsidR="00616D58">
        <w:t>at Mass, as you prepare to receive Him,</w:t>
      </w:r>
      <w:r>
        <w:t xml:space="preserve"> think about</w:t>
      </w:r>
      <w:r w:rsidRPr="007C1C8A">
        <w:t xml:space="preserve"> Jesus - remember th</w:t>
      </w:r>
      <w:r w:rsidR="00616D58">
        <w:t xml:space="preserve">e Eucharist </w:t>
      </w:r>
      <w:r w:rsidRPr="007C1C8A">
        <w:t xml:space="preserve"> IS Jesus</w:t>
      </w:r>
    </w:p>
    <w:p w14:paraId="441406B4" w14:textId="77777777" w:rsidR="00BB2A1B" w:rsidRDefault="00BB2A1B" w:rsidP="00BB2A1B">
      <w:pPr>
        <w:ind w:left="1440"/>
        <w:contextualSpacing/>
      </w:pPr>
    </w:p>
    <w:p w14:paraId="4F52122A" w14:textId="77777777" w:rsidR="00BB2A1B" w:rsidRPr="007C1C8A" w:rsidRDefault="00BB2A1B" w:rsidP="00BB2A1B">
      <w:pPr>
        <w:numPr>
          <w:ilvl w:val="0"/>
          <w:numId w:val="21"/>
        </w:numPr>
        <w:contextualSpacing/>
      </w:pPr>
      <w:r w:rsidRPr="007C1C8A">
        <w:t xml:space="preserve">Things to remember to do </w:t>
      </w:r>
      <w:r w:rsidRPr="00BB2A1B">
        <w:rPr>
          <w:u w:val="single"/>
        </w:rPr>
        <w:t>after</w:t>
      </w:r>
      <w:r w:rsidRPr="007C1C8A">
        <w:t xml:space="preserve"> receiving the Holy Eucharist</w:t>
      </w:r>
    </w:p>
    <w:p w14:paraId="1A8FA8E1" w14:textId="77777777" w:rsidR="00BB2A1B" w:rsidRPr="007C1C8A" w:rsidRDefault="00BB2A1B" w:rsidP="00BB2A1B">
      <w:pPr>
        <w:numPr>
          <w:ilvl w:val="1"/>
          <w:numId w:val="21"/>
        </w:numPr>
        <w:contextualSpacing/>
      </w:pPr>
      <w:r w:rsidRPr="007C1C8A">
        <w:t>close your eyes and focus on Jesus – not on other people in church</w:t>
      </w:r>
    </w:p>
    <w:p w14:paraId="144E8E7E" w14:textId="77777777" w:rsidR="00BB2A1B" w:rsidRPr="007C1C8A" w:rsidRDefault="00BB2A1B" w:rsidP="00BB2A1B">
      <w:pPr>
        <w:numPr>
          <w:ilvl w:val="2"/>
          <w:numId w:val="21"/>
        </w:numPr>
        <w:contextualSpacing/>
      </w:pPr>
      <w:r w:rsidRPr="007C1C8A">
        <w:rPr>
          <w:u w:val="single"/>
        </w:rPr>
        <w:t>thank</w:t>
      </w:r>
      <w:r w:rsidRPr="007C1C8A">
        <w:t xml:space="preserve"> Jesus for coming to you</w:t>
      </w:r>
    </w:p>
    <w:p w14:paraId="24BD2794" w14:textId="77777777" w:rsidR="00BB2A1B" w:rsidRPr="007C1C8A" w:rsidRDefault="00BB2A1B" w:rsidP="00BB2A1B">
      <w:pPr>
        <w:numPr>
          <w:ilvl w:val="2"/>
          <w:numId w:val="21"/>
        </w:numPr>
        <w:contextualSpacing/>
      </w:pPr>
      <w:r w:rsidRPr="007C1C8A">
        <w:t>tell Jesus you love him</w:t>
      </w:r>
    </w:p>
    <w:p w14:paraId="07A42E43" w14:textId="09455D3C" w:rsidR="00BB2A1B" w:rsidRDefault="00616D58" w:rsidP="00BB2A1B">
      <w:pPr>
        <w:numPr>
          <w:ilvl w:val="2"/>
          <w:numId w:val="21"/>
        </w:numPr>
        <w:contextualSpacing/>
      </w:pPr>
      <w:r>
        <w:t xml:space="preserve">pray and </w:t>
      </w:r>
      <w:r w:rsidR="00BB2A1B" w:rsidRPr="007C1C8A">
        <w:t>ask for his help for you and others</w:t>
      </w:r>
    </w:p>
    <w:p w14:paraId="408F7D7B" w14:textId="4B9B5D78" w:rsidR="00A34060" w:rsidRDefault="00A34060" w:rsidP="00A34060"/>
    <w:p w14:paraId="225DAB8C" w14:textId="7E8AE35C" w:rsidR="00616D58" w:rsidRDefault="00616D58" w:rsidP="00A34060"/>
    <w:p w14:paraId="314147E5" w14:textId="306FDF41" w:rsidR="00616D58" w:rsidRDefault="00616D58" w:rsidP="00A34060"/>
    <w:p w14:paraId="4ED489E4" w14:textId="77777777" w:rsidR="00616D58" w:rsidRDefault="00616D58" w:rsidP="00A34060"/>
    <w:p w14:paraId="1F7C2555" w14:textId="77777777" w:rsidR="00616D58" w:rsidRPr="00616D58" w:rsidRDefault="00616D58" w:rsidP="00616D58">
      <w:pPr>
        <w:rPr>
          <w:rFonts w:ascii="Helvetica" w:hAnsi="Helvetica" w:cs="Helvetica"/>
          <w:b/>
          <w:sz w:val="28"/>
        </w:rPr>
      </w:pPr>
      <w:r w:rsidRPr="00616D58">
        <w:rPr>
          <w:rFonts w:ascii="Helvetica" w:hAnsi="Helvetica" w:cs="Helvetica"/>
          <w:b/>
          <w:sz w:val="28"/>
        </w:rPr>
        <w:lastRenderedPageBreak/>
        <w:t>Sacraments of Healing</w:t>
      </w:r>
    </w:p>
    <w:tbl>
      <w:tblPr>
        <w:tblStyle w:val="TableGrid"/>
        <w:tblW w:w="10345" w:type="dxa"/>
        <w:tblLook w:val="04A0" w:firstRow="1" w:lastRow="0" w:firstColumn="1" w:lastColumn="0" w:noHBand="0" w:noVBand="1"/>
      </w:tblPr>
      <w:tblGrid>
        <w:gridCol w:w="2335"/>
        <w:gridCol w:w="2250"/>
        <w:gridCol w:w="3960"/>
        <w:gridCol w:w="1800"/>
      </w:tblGrid>
      <w:tr w:rsidR="00616D58" w:rsidRPr="003455AD" w14:paraId="5A7A8AC6" w14:textId="77777777" w:rsidTr="00484D32">
        <w:trPr>
          <w:trHeight w:val="647"/>
        </w:trPr>
        <w:tc>
          <w:tcPr>
            <w:tcW w:w="2335" w:type="dxa"/>
            <w:vAlign w:val="center"/>
          </w:tcPr>
          <w:p w14:paraId="78B0DE0E" w14:textId="77777777" w:rsidR="00616D58" w:rsidRPr="00873FE3" w:rsidRDefault="00616D58" w:rsidP="004E3897">
            <w:pPr>
              <w:rPr>
                <w:rFonts w:asciiTheme="minorHAnsi" w:hAnsiTheme="minorHAnsi" w:cstheme="minorHAnsi"/>
                <w:bCs/>
              </w:rPr>
            </w:pPr>
            <w:r w:rsidRPr="00873FE3">
              <w:rPr>
                <w:rFonts w:asciiTheme="minorHAnsi" w:hAnsiTheme="minorHAnsi" w:cstheme="minorHAnsi"/>
                <w:bCs/>
              </w:rPr>
              <w:t>Sacrament</w:t>
            </w:r>
          </w:p>
        </w:tc>
        <w:tc>
          <w:tcPr>
            <w:tcW w:w="2250" w:type="dxa"/>
            <w:vAlign w:val="center"/>
          </w:tcPr>
          <w:p w14:paraId="3443B76C" w14:textId="77777777" w:rsidR="00616D58" w:rsidRPr="00873FE3" w:rsidRDefault="00616D58" w:rsidP="004E3897">
            <w:pPr>
              <w:rPr>
                <w:rFonts w:asciiTheme="minorHAnsi" w:hAnsiTheme="minorHAnsi" w:cstheme="minorHAnsi"/>
                <w:b/>
              </w:rPr>
            </w:pPr>
            <w:r w:rsidRPr="00873FE3">
              <w:rPr>
                <w:rFonts w:asciiTheme="minorHAnsi" w:hAnsiTheme="minorHAnsi" w:cstheme="minorHAnsi"/>
                <w:b/>
              </w:rPr>
              <w:t xml:space="preserve">WHAT is used? </w:t>
            </w:r>
            <w:r w:rsidRPr="00873FE3">
              <w:rPr>
                <w:rFonts w:asciiTheme="minorHAnsi" w:hAnsiTheme="minorHAnsi" w:cstheme="minorHAnsi"/>
                <w:bCs/>
              </w:rPr>
              <w:t>(Matter)</w:t>
            </w:r>
          </w:p>
        </w:tc>
        <w:tc>
          <w:tcPr>
            <w:tcW w:w="3960" w:type="dxa"/>
            <w:vAlign w:val="center"/>
          </w:tcPr>
          <w:p w14:paraId="24E07949" w14:textId="77777777" w:rsidR="00616D58" w:rsidRPr="00873FE3" w:rsidRDefault="00616D58" w:rsidP="004E3897">
            <w:pPr>
              <w:rPr>
                <w:rFonts w:asciiTheme="minorHAnsi" w:hAnsiTheme="minorHAnsi" w:cstheme="minorHAnsi"/>
                <w:b/>
              </w:rPr>
            </w:pPr>
            <w:r w:rsidRPr="00873FE3">
              <w:rPr>
                <w:rFonts w:asciiTheme="minorHAnsi" w:hAnsiTheme="minorHAnsi" w:cstheme="minorHAnsi"/>
                <w:b/>
              </w:rPr>
              <w:t xml:space="preserve">WHAT is said? </w:t>
            </w:r>
          </w:p>
          <w:p w14:paraId="5299B132" w14:textId="77777777" w:rsidR="00616D58" w:rsidRPr="00873FE3" w:rsidRDefault="00616D58" w:rsidP="004E3897">
            <w:pPr>
              <w:rPr>
                <w:rFonts w:asciiTheme="minorHAnsi" w:hAnsiTheme="minorHAnsi" w:cstheme="minorHAnsi"/>
                <w:b/>
              </w:rPr>
            </w:pPr>
            <w:r w:rsidRPr="00873FE3">
              <w:rPr>
                <w:rFonts w:asciiTheme="minorHAnsi" w:hAnsiTheme="minorHAnsi" w:cstheme="minorHAnsi"/>
                <w:bCs/>
              </w:rPr>
              <w:t>(Form)</w:t>
            </w:r>
          </w:p>
        </w:tc>
        <w:tc>
          <w:tcPr>
            <w:tcW w:w="1800" w:type="dxa"/>
            <w:vAlign w:val="center"/>
          </w:tcPr>
          <w:p w14:paraId="6D2FB689" w14:textId="77777777" w:rsidR="00616D58" w:rsidRPr="00873FE3" w:rsidRDefault="00616D58" w:rsidP="004E3897">
            <w:pPr>
              <w:rPr>
                <w:rFonts w:asciiTheme="minorHAnsi" w:hAnsiTheme="minorHAnsi" w:cstheme="minorHAnsi"/>
                <w:b/>
              </w:rPr>
            </w:pPr>
            <w:r w:rsidRPr="00873FE3">
              <w:rPr>
                <w:rFonts w:asciiTheme="minorHAnsi" w:hAnsiTheme="minorHAnsi" w:cstheme="minorHAnsi"/>
                <w:b/>
              </w:rPr>
              <w:t xml:space="preserve">WHO performs </w:t>
            </w:r>
            <w:r w:rsidRPr="00873FE3">
              <w:rPr>
                <w:rFonts w:asciiTheme="minorHAnsi" w:hAnsiTheme="minorHAnsi" w:cstheme="minorHAnsi"/>
                <w:bCs/>
              </w:rPr>
              <w:t>(Minister)</w:t>
            </w:r>
          </w:p>
        </w:tc>
      </w:tr>
      <w:tr w:rsidR="00616D58" w14:paraId="1207997D" w14:textId="77777777" w:rsidTr="00484D32">
        <w:trPr>
          <w:trHeight w:val="620"/>
        </w:trPr>
        <w:tc>
          <w:tcPr>
            <w:tcW w:w="2335" w:type="dxa"/>
            <w:vAlign w:val="center"/>
          </w:tcPr>
          <w:p w14:paraId="2A2AA213" w14:textId="77777777" w:rsidR="00616D58" w:rsidRPr="00873FE3" w:rsidRDefault="00616D58" w:rsidP="004E3897">
            <w:pPr>
              <w:rPr>
                <w:rFonts w:asciiTheme="minorHAnsi" w:hAnsiTheme="minorHAnsi" w:cstheme="minorHAnsi"/>
                <w:b/>
              </w:rPr>
            </w:pPr>
            <w:r w:rsidRPr="00DD5C9D">
              <w:rPr>
                <w:rFonts w:asciiTheme="minorHAnsi" w:hAnsiTheme="minorHAnsi" w:cstheme="minorHAnsi"/>
                <w:b/>
              </w:rPr>
              <w:t>Reconciliation</w:t>
            </w:r>
            <w:r>
              <w:t xml:space="preserve"> </w:t>
            </w:r>
            <w:r>
              <w:rPr>
                <w:i/>
                <w:sz w:val="20"/>
              </w:rPr>
              <w:t xml:space="preserve"> </w:t>
            </w:r>
          </w:p>
        </w:tc>
        <w:tc>
          <w:tcPr>
            <w:tcW w:w="2250" w:type="dxa"/>
            <w:vAlign w:val="center"/>
          </w:tcPr>
          <w:p w14:paraId="40988C11" w14:textId="77777777" w:rsidR="00616D58" w:rsidRPr="00DD5C9D" w:rsidRDefault="00616D58" w:rsidP="004E3897">
            <w:pPr>
              <w:rPr>
                <w:rFonts w:asciiTheme="minorHAnsi" w:hAnsiTheme="minorHAnsi" w:cstheme="minorHAnsi"/>
                <w:sz w:val="22"/>
              </w:rPr>
            </w:pPr>
            <w:r w:rsidRPr="00DD5C9D">
              <w:rPr>
                <w:rFonts w:asciiTheme="minorHAnsi" w:hAnsiTheme="minorHAnsi" w:cstheme="minorHAnsi"/>
                <w:sz w:val="22"/>
              </w:rPr>
              <w:t>confession of sins and laying on of hands (absolution)</w:t>
            </w:r>
          </w:p>
        </w:tc>
        <w:tc>
          <w:tcPr>
            <w:tcW w:w="3960" w:type="dxa"/>
            <w:vAlign w:val="center"/>
          </w:tcPr>
          <w:p w14:paraId="374247DC" w14:textId="77777777" w:rsidR="00616D58" w:rsidRPr="00DD5C9D" w:rsidRDefault="00616D58" w:rsidP="004E3897">
            <w:pPr>
              <w:rPr>
                <w:rFonts w:asciiTheme="minorHAnsi" w:hAnsiTheme="minorHAnsi" w:cstheme="minorHAnsi"/>
                <w:sz w:val="22"/>
              </w:rPr>
            </w:pPr>
            <w:r w:rsidRPr="00DD5C9D">
              <w:rPr>
                <w:rFonts w:asciiTheme="minorHAnsi" w:hAnsiTheme="minorHAnsi" w:cstheme="minorHAnsi"/>
                <w:sz w:val="22"/>
              </w:rPr>
              <w:t>“I absolve you from your sins in the name of the Father and of the Son and of the Holy Spirit. Amen.”</w:t>
            </w:r>
          </w:p>
        </w:tc>
        <w:tc>
          <w:tcPr>
            <w:tcW w:w="1800" w:type="dxa"/>
            <w:vAlign w:val="center"/>
          </w:tcPr>
          <w:p w14:paraId="04CB9B0B" w14:textId="77777777" w:rsidR="00616D58" w:rsidRPr="00DD5C9D" w:rsidRDefault="00616D58" w:rsidP="004E3897">
            <w:pPr>
              <w:rPr>
                <w:rFonts w:asciiTheme="minorHAnsi" w:hAnsiTheme="minorHAnsi" w:cstheme="minorHAnsi"/>
                <w:sz w:val="22"/>
              </w:rPr>
            </w:pPr>
            <w:r w:rsidRPr="00DD5C9D">
              <w:rPr>
                <w:rFonts w:asciiTheme="minorHAnsi" w:hAnsiTheme="minorHAnsi" w:cstheme="minorHAnsi"/>
                <w:sz w:val="22"/>
              </w:rPr>
              <w:t>priest</w:t>
            </w:r>
          </w:p>
        </w:tc>
      </w:tr>
      <w:tr w:rsidR="00616D58" w14:paraId="721BAD2B" w14:textId="77777777" w:rsidTr="00484D32">
        <w:trPr>
          <w:trHeight w:val="620"/>
        </w:trPr>
        <w:tc>
          <w:tcPr>
            <w:tcW w:w="2335" w:type="dxa"/>
            <w:vAlign w:val="center"/>
          </w:tcPr>
          <w:p w14:paraId="4898157E" w14:textId="77777777" w:rsidR="00616D58" w:rsidRPr="00DD5C9D" w:rsidRDefault="00616D58" w:rsidP="004E3897">
            <w:pPr>
              <w:rPr>
                <w:rFonts w:asciiTheme="minorHAnsi" w:hAnsiTheme="minorHAnsi" w:cstheme="minorHAnsi"/>
                <w:b/>
              </w:rPr>
            </w:pPr>
            <w:r w:rsidRPr="00DD5C9D">
              <w:rPr>
                <w:rFonts w:asciiTheme="minorHAnsi" w:hAnsiTheme="minorHAnsi" w:cstheme="minorHAnsi"/>
                <w:b/>
              </w:rPr>
              <w:t>Anointing of the Sick</w:t>
            </w:r>
          </w:p>
          <w:p w14:paraId="0D7D6EC0" w14:textId="77777777" w:rsidR="00616D58" w:rsidRPr="00873FE3" w:rsidRDefault="00616D58" w:rsidP="004E3897">
            <w:pPr>
              <w:rPr>
                <w:rFonts w:asciiTheme="minorHAnsi" w:hAnsiTheme="minorHAnsi" w:cstheme="minorHAnsi"/>
                <w:b/>
              </w:rPr>
            </w:pPr>
            <w:r>
              <w:rPr>
                <w:b/>
              </w:rPr>
              <w:t xml:space="preserve">  </w:t>
            </w:r>
            <w:r>
              <w:rPr>
                <w:i/>
                <w:sz w:val="20"/>
              </w:rPr>
              <w:t xml:space="preserve"> </w:t>
            </w:r>
          </w:p>
        </w:tc>
        <w:tc>
          <w:tcPr>
            <w:tcW w:w="2250" w:type="dxa"/>
            <w:vAlign w:val="center"/>
          </w:tcPr>
          <w:p w14:paraId="200E656A" w14:textId="77777777" w:rsidR="00616D58" w:rsidRPr="00DD5C9D" w:rsidRDefault="00616D58" w:rsidP="004E3897">
            <w:pPr>
              <w:rPr>
                <w:rFonts w:asciiTheme="minorHAnsi" w:hAnsiTheme="minorHAnsi" w:cstheme="minorHAnsi"/>
                <w:sz w:val="22"/>
              </w:rPr>
            </w:pPr>
            <w:r w:rsidRPr="00DD5C9D">
              <w:rPr>
                <w:rFonts w:asciiTheme="minorHAnsi" w:hAnsiTheme="minorHAnsi" w:cstheme="minorHAnsi"/>
                <w:sz w:val="22"/>
              </w:rPr>
              <w:t>anointing with oil of the sick on the hands and forehead</w:t>
            </w:r>
          </w:p>
        </w:tc>
        <w:tc>
          <w:tcPr>
            <w:tcW w:w="3960" w:type="dxa"/>
            <w:vAlign w:val="center"/>
          </w:tcPr>
          <w:p w14:paraId="635546AF" w14:textId="77777777" w:rsidR="00616D58" w:rsidRPr="00DD5C9D" w:rsidRDefault="00616D58" w:rsidP="004E3897">
            <w:pPr>
              <w:rPr>
                <w:rFonts w:asciiTheme="minorHAnsi" w:hAnsiTheme="minorHAnsi" w:cstheme="minorHAnsi"/>
                <w:sz w:val="22"/>
              </w:rPr>
            </w:pPr>
            <w:r w:rsidRPr="00DD5C9D">
              <w:rPr>
                <w:rFonts w:asciiTheme="minorHAnsi" w:hAnsiTheme="minorHAnsi" w:cstheme="minorHAnsi"/>
                <w:sz w:val="22"/>
              </w:rPr>
              <w:t>“Through this holy anointing may the Lord in his love and mercy help you with the grace of the Holy Spirit. Amen. May the Lord, who  frees you from sin, save you and raise you up. Amen.”</w:t>
            </w:r>
          </w:p>
        </w:tc>
        <w:tc>
          <w:tcPr>
            <w:tcW w:w="1800" w:type="dxa"/>
            <w:vAlign w:val="center"/>
          </w:tcPr>
          <w:p w14:paraId="598583BC" w14:textId="77777777" w:rsidR="00616D58" w:rsidRPr="00DD5C9D" w:rsidRDefault="00616D58" w:rsidP="004E3897">
            <w:pPr>
              <w:rPr>
                <w:rFonts w:asciiTheme="minorHAnsi" w:hAnsiTheme="minorHAnsi" w:cstheme="minorHAnsi"/>
                <w:sz w:val="22"/>
              </w:rPr>
            </w:pPr>
            <w:r w:rsidRPr="00DD5C9D">
              <w:rPr>
                <w:rFonts w:asciiTheme="minorHAnsi" w:hAnsiTheme="minorHAnsi" w:cstheme="minorHAnsi"/>
                <w:sz w:val="22"/>
              </w:rPr>
              <w:t>priest</w:t>
            </w:r>
          </w:p>
        </w:tc>
      </w:tr>
    </w:tbl>
    <w:p w14:paraId="16BCBB09" w14:textId="77777777" w:rsidR="00484D32" w:rsidRPr="00484D32" w:rsidRDefault="00484D32" w:rsidP="00616D58">
      <w:pPr>
        <w:rPr>
          <w:bCs/>
          <w:sz w:val="18"/>
          <w:szCs w:val="14"/>
        </w:rPr>
      </w:pPr>
    </w:p>
    <w:p w14:paraId="6B7F48F4" w14:textId="036D64B2" w:rsidR="00616D58" w:rsidRPr="00484D32" w:rsidRDefault="00616D58" w:rsidP="00616D58">
      <w:pPr>
        <w:rPr>
          <w:b/>
          <w:sz w:val="28"/>
        </w:rPr>
      </w:pPr>
      <w:r w:rsidRPr="00484D32">
        <w:rPr>
          <w:b/>
          <w:sz w:val="28"/>
        </w:rPr>
        <w:t>Reconciliation / Confession / Penance</w:t>
      </w:r>
    </w:p>
    <w:p w14:paraId="5512EEBB" w14:textId="1B163E41" w:rsidR="002641A5" w:rsidRDefault="002641A5" w:rsidP="00484D32">
      <w:pPr>
        <w:pStyle w:val="ListParagraph"/>
        <w:numPr>
          <w:ilvl w:val="0"/>
          <w:numId w:val="22"/>
        </w:numPr>
      </w:pPr>
      <w:r>
        <w:t>When we go to confession, we are telling God our sins and</w:t>
      </w:r>
      <w:r w:rsidR="00616D58">
        <w:t xml:space="preserve"> asking for forgiveness.</w:t>
      </w:r>
      <w:r>
        <w:t xml:space="preserve"> He works through his priest to help us.</w:t>
      </w:r>
    </w:p>
    <w:p w14:paraId="525D5ADE" w14:textId="113F632A" w:rsidR="002641A5" w:rsidRDefault="00616D58" w:rsidP="002641A5">
      <w:pPr>
        <w:pStyle w:val="ListParagraph"/>
        <w:numPr>
          <w:ilvl w:val="0"/>
          <w:numId w:val="22"/>
        </w:numPr>
      </w:pPr>
      <w:r>
        <w:t xml:space="preserve">When we sin, we </w:t>
      </w:r>
      <w:r w:rsidR="00134E38">
        <w:t xml:space="preserve">disobey </w:t>
      </w:r>
      <w:r w:rsidR="00134E38" w:rsidRPr="00134E38">
        <w:rPr>
          <w:u w:val="single"/>
        </w:rPr>
        <w:t>God</w:t>
      </w:r>
      <w:r w:rsidR="00134E38" w:rsidRPr="00134E38">
        <w:t xml:space="preserve">.  </w:t>
      </w:r>
      <w:r w:rsidR="002641A5">
        <w:t>There are two types of sin</w:t>
      </w:r>
    </w:p>
    <w:p w14:paraId="6273D5CE" w14:textId="6988B2FB" w:rsidR="002641A5" w:rsidRDefault="002641A5" w:rsidP="002641A5">
      <w:pPr>
        <w:pStyle w:val="ListParagraph"/>
        <w:numPr>
          <w:ilvl w:val="1"/>
          <w:numId w:val="22"/>
        </w:numPr>
      </w:pPr>
      <w:r w:rsidRPr="00EE1B3E">
        <w:rPr>
          <w:b/>
        </w:rPr>
        <w:t>Mortal Sin</w:t>
      </w:r>
      <w:r>
        <w:t xml:space="preserve"> – is serious sin committed with full knowledge and </w:t>
      </w:r>
      <w:r w:rsidR="00616D58">
        <w:t>complete</w:t>
      </w:r>
      <w:r>
        <w:t xml:space="preserve"> consent.  Mortal sin destroys God’s grace in our souls.  Confession is needed after com</w:t>
      </w:r>
      <w:r w:rsidR="00134E38">
        <w:t xml:space="preserve">mitting mortal sin to </w:t>
      </w:r>
      <w:r w:rsidR="00616D58">
        <w:t>once again have</w:t>
      </w:r>
      <w:r w:rsidR="00134E38">
        <w:t xml:space="preserve"> this grace</w:t>
      </w:r>
    </w:p>
    <w:p w14:paraId="6CA14F55" w14:textId="4DF8B32B" w:rsidR="00484D32" w:rsidRDefault="002641A5" w:rsidP="00484D32">
      <w:pPr>
        <w:pStyle w:val="ListParagraph"/>
        <w:numPr>
          <w:ilvl w:val="1"/>
          <w:numId w:val="22"/>
        </w:numPr>
      </w:pPr>
      <w:r w:rsidRPr="00EE1B3E">
        <w:rPr>
          <w:b/>
        </w:rPr>
        <w:t>Venial Sin</w:t>
      </w:r>
      <w:r>
        <w:t xml:space="preserve"> – is a sin of a less serious matter and does not take away God’s grace.  We do not lose sanctifying grace from venial sin</w:t>
      </w:r>
    </w:p>
    <w:p w14:paraId="58FE57A1" w14:textId="77777777" w:rsidR="00484D32" w:rsidRDefault="00484D32" w:rsidP="00484D32">
      <w:pPr>
        <w:pStyle w:val="ListParagraph"/>
        <w:ind w:left="1440"/>
      </w:pPr>
    </w:p>
    <w:p w14:paraId="54936D3E" w14:textId="46169D67" w:rsidR="00616D58" w:rsidRDefault="00616D58" w:rsidP="00616D58">
      <w:pPr>
        <w:pStyle w:val="ListParagraph"/>
        <w:numPr>
          <w:ilvl w:val="0"/>
          <w:numId w:val="22"/>
        </w:numPr>
      </w:pPr>
      <w:r>
        <w:t>How we sin.  We sin in four ways (by our…)</w:t>
      </w:r>
    </w:p>
    <w:p w14:paraId="36D2C502" w14:textId="77777777" w:rsidR="00616D58" w:rsidRDefault="00616D58" w:rsidP="00616D58">
      <w:pPr>
        <w:pStyle w:val="ListParagraph"/>
        <w:numPr>
          <w:ilvl w:val="1"/>
          <w:numId w:val="24"/>
        </w:numPr>
      </w:pPr>
      <w:r>
        <w:t>by our words</w:t>
      </w:r>
      <w:r w:rsidRPr="002641A5">
        <w:t xml:space="preserve"> </w:t>
      </w:r>
    </w:p>
    <w:p w14:paraId="4EDC9D44" w14:textId="77777777" w:rsidR="00616D58" w:rsidRDefault="00616D58" w:rsidP="00616D58">
      <w:pPr>
        <w:pStyle w:val="ListParagraph"/>
        <w:numPr>
          <w:ilvl w:val="1"/>
          <w:numId w:val="24"/>
        </w:numPr>
      </w:pPr>
      <w:r>
        <w:t>by our actions (deeds)</w:t>
      </w:r>
    </w:p>
    <w:p w14:paraId="008A14BF" w14:textId="77777777" w:rsidR="00616D58" w:rsidRDefault="00616D58" w:rsidP="00616D58">
      <w:pPr>
        <w:pStyle w:val="ListParagraph"/>
        <w:numPr>
          <w:ilvl w:val="1"/>
          <w:numId w:val="24"/>
        </w:numPr>
      </w:pPr>
      <w:r>
        <w:t>by our thoughts</w:t>
      </w:r>
    </w:p>
    <w:p w14:paraId="25D90A1E" w14:textId="35DEC056" w:rsidR="00616D58" w:rsidRDefault="00616D58" w:rsidP="00616D58">
      <w:pPr>
        <w:pStyle w:val="ListParagraph"/>
        <w:numPr>
          <w:ilvl w:val="1"/>
          <w:numId w:val="24"/>
        </w:numPr>
      </w:pPr>
      <w:r>
        <w:t>by what we should do but don’t (what we fail to do)</w:t>
      </w:r>
    </w:p>
    <w:p w14:paraId="3D8560D5" w14:textId="77777777" w:rsidR="00616D58" w:rsidRDefault="00616D58" w:rsidP="00616D58">
      <w:pPr>
        <w:pStyle w:val="ListParagraph"/>
        <w:ind w:left="1440"/>
      </w:pPr>
    </w:p>
    <w:p w14:paraId="5A833470" w14:textId="7758F94C" w:rsidR="002641A5" w:rsidRPr="00EA2327" w:rsidRDefault="002641A5" w:rsidP="002641A5">
      <w:pPr>
        <w:pStyle w:val="ListParagraph"/>
        <w:numPr>
          <w:ilvl w:val="0"/>
          <w:numId w:val="22"/>
        </w:numPr>
      </w:pPr>
      <w:r w:rsidRPr="00EA2327">
        <w:rPr>
          <w:b/>
        </w:rPr>
        <w:t>Contrition</w:t>
      </w:r>
      <w:r w:rsidRPr="00EA2327">
        <w:t xml:space="preserve"> is </w:t>
      </w:r>
      <w:r w:rsidR="00616D58">
        <w:t>to be sorry</w:t>
      </w:r>
      <w:r w:rsidRPr="00EA2327">
        <w:t xml:space="preserve"> for our sins and to be determined not to sin again</w:t>
      </w:r>
    </w:p>
    <w:p w14:paraId="16025316" w14:textId="77777777" w:rsidR="002641A5" w:rsidRPr="00FD30DF" w:rsidRDefault="002641A5" w:rsidP="002641A5">
      <w:pPr>
        <w:numPr>
          <w:ilvl w:val="0"/>
          <w:numId w:val="22"/>
        </w:numPr>
        <w:contextualSpacing/>
      </w:pPr>
      <w:r w:rsidRPr="00FD30DF">
        <w:t>The steps to make a good confession are:</w:t>
      </w:r>
    </w:p>
    <w:p w14:paraId="723A3F7E" w14:textId="77777777" w:rsidR="002641A5" w:rsidRPr="00FD30DF" w:rsidRDefault="002641A5" w:rsidP="002641A5">
      <w:pPr>
        <w:numPr>
          <w:ilvl w:val="1"/>
          <w:numId w:val="23"/>
        </w:numPr>
        <w:contextualSpacing/>
      </w:pPr>
      <w:r w:rsidRPr="00FF264F">
        <w:rPr>
          <w:b/>
        </w:rPr>
        <w:t>know</w:t>
      </w:r>
      <w:r w:rsidRPr="00FD30DF">
        <w:t xml:space="preserve"> my sins</w:t>
      </w:r>
      <w:r>
        <w:t xml:space="preserve"> (examination of conscience) </w:t>
      </w:r>
    </w:p>
    <w:p w14:paraId="3FA2B012" w14:textId="77777777" w:rsidR="002641A5" w:rsidRPr="00FD30DF" w:rsidRDefault="002641A5" w:rsidP="002641A5">
      <w:pPr>
        <w:numPr>
          <w:ilvl w:val="1"/>
          <w:numId w:val="23"/>
        </w:numPr>
        <w:contextualSpacing/>
      </w:pPr>
      <w:r>
        <w:t xml:space="preserve">to </w:t>
      </w:r>
      <w:r w:rsidRPr="00FD30DF">
        <w:t xml:space="preserve">be </w:t>
      </w:r>
      <w:r w:rsidRPr="00FF264F">
        <w:rPr>
          <w:b/>
        </w:rPr>
        <w:t>sorry</w:t>
      </w:r>
      <w:r w:rsidRPr="00FD30DF">
        <w:t xml:space="preserve"> for my sins</w:t>
      </w:r>
    </w:p>
    <w:p w14:paraId="5F498093" w14:textId="77777777" w:rsidR="002641A5" w:rsidRPr="00FD30DF" w:rsidRDefault="00FF264F" w:rsidP="002641A5">
      <w:pPr>
        <w:numPr>
          <w:ilvl w:val="1"/>
          <w:numId w:val="23"/>
        </w:numPr>
        <w:contextualSpacing/>
      </w:pPr>
      <w:r>
        <w:t>(</w:t>
      </w:r>
      <w:r w:rsidR="002641A5">
        <w:t>the intention</w:t>
      </w:r>
      <w:r>
        <w:t>) to decide</w:t>
      </w:r>
      <w:r w:rsidR="002641A5" w:rsidRPr="00FD30DF">
        <w:t xml:space="preserve"> not to sin again</w:t>
      </w:r>
    </w:p>
    <w:p w14:paraId="21D65FAC" w14:textId="77777777" w:rsidR="002641A5" w:rsidRPr="00FD30DF" w:rsidRDefault="002641A5" w:rsidP="002641A5">
      <w:pPr>
        <w:numPr>
          <w:ilvl w:val="1"/>
          <w:numId w:val="23"/>
        </w:numPr>
        <w:contextualSpacing/>
      </w:pPr>
      <w:r w:rsidRPr="00FD30DF">
        <w:t>tell my sins to the priest in confession</w:t>
      </w:r>
    </w:p>
    <w:p w14:paraId="3820FBE9" w14:textId="77777777" w:rsidR="002641A5" w:rsidRDefault="002641A5" w:rsidP="002641A5">
      <w:pPr>
        <w:numPr>
          <w:ilvl w:val="1"/>
          <w:numId w:val="23"/>
        </w:numPr>
        <w:contextualSpacing/>
      </w:pPr>
      <w:r>
        <w:t xml:space="preserve">receive absolution from the priest and to </w:t>
      </w:r>
      <w:r w:rsidRPr="00FD30DF">
        <w:t>do</w:t>
      </w:r>
      <w:r>
        <w:t xml:space="preserve"> the </w:t>
      </w:r>
      <w:r w:rsidRPr="00FF264F">
        <w:rPr>
          <w:b/>
        </w:rPr>
        <w:t>penance</w:t>
      </w:r>
      <w:r>
        <w:t xml:space="preserve"> given</w:t>
      </w:r>
    </w:p>
    <w:p w14:paraId="646CFCD9" w14:textId="7E7BD6A6" w:rsidR="002641A5" w:rsidRDefault="002641A5" w:rsidP="002641A5">
      <w:pPr>
        <w:pStyle w:val="ListParagraph"/>
        <w:numPr>
          <w:ilvl w:val="0"/>
          <w:numId w:val="22"/>
        </w:numPr>
      </w:pPr>
      <w:r>
        <w:t>A priest can</w:t>
      </w:r>
      <w:r w:rsidR="00484D32">
        <w:t xml:space="preserve"> </w:t>
      </w:r>
      <w:r w:rsidR="00484D32">
        <w:rPr>
          <w:b/>
          <w:bCs/>
        </w:rPr>
        <w:t>never</w:t>
      </w:r>
      <w:r>
        <w:t xml:space="preserve"> tell what was said during confession – ever</w:t>
      </w:r>
      <w:r w:rsidR="00134E38">
        <w:t>.  This is called the Seal of Confession.</w:t>
      </w:r>
    </w:p>
    <w:p w14:paraId="442CFD8E" w14:textId="77777777" w:rsidR="002641A5" w:rsidRDefault="002641A5" w:rsidP="002641A5">
      <w:pPr>
        <w:pStyle w:val="ListParagraph"/>
        <w:numPr>
          <w:ilvl w:val="0"/>
          <w:numId w:val="22"/>
        </w:numPr>
      </w:pPr>
      <w:r w:rsidRPr="00EE1B3E">
        <w:rPr>
          <w:b/>
        </w:rPr>
        <w:t>Absolution</w:t>
      </w:r>
      <w:r>
        <w:t xml:space="preserve"> is the pardoning of your sin’s by Jesus through the priest</w:t>
      </w:r>
    </w:p>
    <w:p w14:paraId="0D07F992" w14:textId="77777777" w:rsidR="00FF264F" w:rsidRDefault="00FF264F" w:rsidP="00134E38">
      <w:pPr>
        <w:rPr>
          <w:b/>
          <w:sz w:val="28"/>
        </w:rPr>
      </w:pPr>
    </w:p>
    <w:p w14:paraId="4F8770BE" w14:textId="114F1224" w:rsidR="00484D32" w:rsidRPr="00484D32" w:rsidRDefault="00134E38" w:rsidP="00484D32">
      <w:pPr>
        <w:rPr>
          <w:b/>
          <w:sz w:val="28"/>
        </w:rPr>
      </w:pPr>
      <w:r w:rsidRPr="00B56F3D">
        <w:rPr>
          <w:b/>
          <w:sz w:val="28"/>
        </w:rPr>
        <w:lastRenderedPageBreak/>
        <w:t>Anointing of the Sick</w:t>
      </w:r>
      <w:r w:rsidR="00484D32">
        <w:rPr>
          <w:b/>
          <w:sz w:val="28"/>
        </w:rPr>
        <w:t xml:space="preserve"> / Extreme Unction</w:t>
      </w:r>
    </w:p>
    <w:p w14:paraId="43ED5104" w14:textId="1215205E" w:rsidR="00134E38" w:rsidRDefault="00134E38" w:rsidP="00134E38">
      <w:pPr>
        <w:pStyle w:val="ListParagraph"/>
        <w:numPr>
          <w:ilvl w:val="0"/>
          <w:numId w:val="3"/>
        </w:numPr>
      </w:pPr>
      <w:r>
        <w:t xml:space="preserve">The Anointing of the Sick is a sacrament of </w:t>
      </w:r>
      <w:r w:rsidRPr="00455943">
        <w:rPr>
          <w:b/>
        </w:rPr>
        <w:t>healing</w:t>
      </w:r>
      <w:r>
        <w:t xml:space="preserve"> and  is given to Christians who are gravely ill for their spiritual and physical strengthening.  A person preparing for surgery or </w:t>
      </w:r>
      <w:r w:rsidR="00B56F3D">
        <w:t xml:space="preserve">who is </w:t>
      </w:r>
      <w:r>
        <w:t>in the hospital may be Anointed.</w:t>
      </w:r>
    </w:p>
    <w:p w14:paraId="0249EE75" w14:textId="77777777" w:rsidR="00134E38" w:rsidRDefault="00AA016E" w:rsidP="00134E38">
      <w:pPr>
        <w:pStyle w:val="ListParagraph"/>
        <w:numPr>
          <w:ilvl w:val="0"/>
          <w:numId w:val="3"/>
        </w:numPr>
      </w:pPr>
      <w:r>
        <w:t>The</w:t>
      </w:r>
      <w:r w:rsidR="00134E38">
        <w:t xml:space="preserve"> Anointing of</w:t>
      </w:r>
      <w:r>
        <w:t xml:space="preserve"> the Sick </w:t>
      </w:r>
      <w:r w:rsidR="00134E38">
        <w:t>will take away</w:t>
      </w:r>
      <w:r>
        <w:t xml:space="preserve"> ALL</w:t>
      </w:r>
      <w:r w:rsidR="00134E38">
        <w:t xml:space="preserve"> sin if a person is unable to confess them.</w:t>
      </w:r>
    </w:p>
    <w:p w14:paraId="02FF2AAF" w14:textId="77777777" w:rsidR="00484D32" w:rsidRDefault="00484D32" w:rsidP="002E72B0"/>
    <w:p w14:paraId="462510A8" w14:textId="77777777" w:rsidR="00484D32" w:rsidRPr="00484D32" w:rsidRDefault="00484D32" w:rsidP="00484D32">
      <w:pPr>
        <w:rPr>
          <w:b/>
          <w:sz w:val="28"/>
        </w:rPr>
      </w:pPr>
      <w:r w:rsidRPr="00484D32">
        <w:rPr>
          <w:b/>
          <w:sz w:val="28"/>
        </w:rPr>
        <w:t>Sacraments of Service</w:t>
      </w:r>
    </w:p>
    <w:tbl>
      <w:tblPr>
        <w:tblStyle w:val="TableGrid"/>
        <w:tblW w:w="10345" w:type="dxa"/>
        <w:tblLook w:val="04A0" w:firstRow="1" w:lastRow="0" w:firstColumn="1" w:lastColumn="0" w:noHBand="0" w:noVBand="1"/>
      </w:tblPr>
      <w:tblGrid>
        <w:gridCol w:w="1885"/>
        <w:gridCol w:w="1890"/>
        <w:gridCol w:w="4500"/>
        <w:gridCol w:w="2070"/>
      </w:tblGrid>
      <w:tr w:rsidR="00484D32" w:rsidRPr="003455AD" w14:paraId="3E9CC71C" w14:textId="77777777" w:rsidTr="004E3897">
        <w:trPr>
          <w:trHeight w:val="647"/>
        </w:trPr>
        <w:tc>
          <w:tcPr>
            <w:tcW w:w="1885" w:type="dxa"/>
            <w:vAlign w:val="center"/>
          </w:tcPr>
          <w:p w14:paraId="16FCC557" w14:textId="77777777" w:rsidR="00484D32" w:rsidRPr="00873FE3" w:rsidRDefault="00484D32" w:rsidP="004E3897">
            <w:pPr>
              <w:rPr>
                <w:rFonts w:asciiTheme="minorHAnsi" w:hAnsiTheme="minorHAnsi" w:cstheme="minorHAnsi"/>
                <w:bCs/>
              </w:rPr>
            </w:pPr>
            <w:r w:rsidRPr="00873FE3">
              <w:rPr>
                <w:rFonts w:asciiTheme="minorHAnsi" w:hAnsiTheme="minorHAnsi" w:cstheme="minorHAnsi"/>
                <w:bCs/>
              </w:rPr>
              <w:t>Sacrament</w:t>
            </w:r>
          </w:p>
        </w:tc>
        <w:tc>
          <w:tcPr>
            <w:tcW w:w="1890" w:type="dxa"/>
            <w:vAlign w:val="center"/>
          </w:tcPr>
          <w:p w14:paraId="7A2B58F1" w14:textId="77777777" w:rsidR="00484D32" w:rsidRPr="00873FE3" w:rsidRDefault="00484D32" w:rsidP="004E3897">
            <w:pPr>
              <w:rPr>
                <w:rFonts w:asciiTheme="minorHAnsi" w:hAnsiTheme="minorHAnsi" w:cstheme="minorHAnsi"/>
                <w:b/>
              </w:rPr>
            </w:pPr>
            <w:r w:rsidRPr="00873FE3">
              <w:rPr>
                <w:rFonts w:asciiTheme="minorHAnsi" w:hAnsiTheme="minorHAnsi" w:cstheme="minorHAnsi"/>
                <w:b/>
              </w:rPr>
              <w:t xml:space="preserve">WHAT is used? </w:t>
            </w:r>
            <w:r w:rsidRPr="00873FE3">
              <w:rPr>
                <w:rFonts w:asciiTheme="minorHAnsi" w:hAnsiTheme="minorHAnsi" w:cstheme="minorHAnsi"/>
                <w:bCs/>
              </w:rPr>
              <w:t>(Matter)</w:t>
            </w:r>
          </w:p>
        </w:tc>
        <w:tc>
          <w:tcPr>
            <w:tcW w:w="4500" w:type="dxa"/>
            <w:vAlign w:val="center"/>
          </w:tcPr>
          <w:p w14:paraId="6C001A8C" w14:textId="77777777" w:rsidR="00484D32" w:rsidRPr="00873FE3" w:rsidRDefault="00484D32" w:rsidP="004E3897">
            <w:pPr>
              <w:rPr>
                <w:rFonts w:asciiTheme="minorHAnsi" w:hAnsiTheme="minorHAnsi" w:cstheme="minorHAnsi"/>
                <w:b/>
              </w:rPr>
            </w:pPr>
            <w:r w:rsidRPr="00873FE3">
              <w:rPr>
                <w:rFonts w:asciiTheme="minorHAnsi" w:hAnsiTheme="minorHAnsi" w:cstheme="minorHAnsi"/>
                <w:b/>
              </w:rPr>
              <w:t xml:space="preserve">WHAT is said? </w:t>
            </w:r>
          </w:p>
          <w:p w14:paraId="5B075695" w14:textId="77777777" w:rsidR="00484D32" w:rsidRPr="00873FE3" w:rsidRDefault="00484D32" w:rsidP="004E3897">
            <w:pPr>
              <w:rPr>
                <w:rFonts w:asciiTheme="minorHAnsi" w:hAnsiTheme="minorHAnsi" w:cstheme="minorHAnsi"/>
                <w:b/>
              </w:rPr>
            </w:pPr>
            <w:r w:rsidRPr="00873FE3">
              <w:rPr>
                <w:rFonts w:asciiTheme="minorHAnsi" w:hAnsiTheme="minorHAnsi" w:cstheme="minorHAnsi"/>
                <w:bCs/>
              </w:rPr>
              <w:t>(Form)</w:t>
            </w:r>
          </w:p>
        </w:tc>
        <w:tc>
          <w:tcPr>
            <w:tcW w:w="2070" w:type="dxa"/>
            <w:vAlign w:val="center"/>
          </w:tcPr>
          <w:p w14:paraId="4391775B" w14:textId="77777777" w:rsidR="00484D32" w:rsidRPr="00873FE3" w:rsidRDefault="00484D32" w:rsidP="004E3897">
            <w:pPr>
              <w:rPr>
                <w:rFonts w:asciiTheme="minorHAnsi" w:hAnsiTheme="minorHAnsi" w:cstheme="minorHAnsi"/>
                <w:b/>
              </w:rPr>
            </w:pPr>
            <w:r w:rsidRPr="00873FE3">
              <w:rPr>
                <w:rFonts w:asciiTheme="minorHAnsi" w:hAnsiTheme="minorHAnsi" w:cstheme="minorHAnsi"/>
                <w:b/>
              </w:rPr>
              <w:t xml:space="preserve">WHO performs </w:t>
            </w:r>
            <w:r w:rsidRPr="00873FE3">
              <w:rPr>
                <w:rFonts w:asciiTheme="minorHAnsi" w:hAnsiTheme="minorHAnsi" w:cstheme="minorHAnsi"/>
                <w:bCs/>
              </w:rPr>
              <w:t>(Minister)</w:t>
            </w:r>
          </w:p>
        </w:tc>
      </w:tr>
      <w:tr w:rsidR="00484D32" w14:paraId="38EA2B18" w14:textId="77777777" w:rsidTr="004E3897">
        <w:trPr>
          <w:trHeight w:val="620"/>
        </w:trPr>
        <w:tc>
          <w:tcPr>
            <w:tcW w:w="1885" w:type="dxa"/>
            <w:vAlign w:val="center"/>
          </w:tcPr>
          <w:p w14:paraId="1F8F49FA" w14:textId="77777777" w:rsidR="00484D32" w:rsidRPr="00873FE3" w:rsidRDefault="00484D32" w:rsidP="004E3897">
            <w:pPr>
              <w:rPr>
                <w:rFonts w:asciiTheme="minorHAnsi" w:hAnsiTheme="minorHAnsi" w:cstheme="minorHAnsi"/>
                <w:b/>
              </w:rPr>
            </w:pPr>
            <w:r w:rsidRPr="00863115">
              <w:rPr>
                <w:rFonts w:asciiTheme="minorHAnsi" w:hAnsiTheme="minorHAnsi" w:cstheme="minorHAnsi"/>
                <w:b/>
              </w:rPr>
              <w:t>Marriage</w:t>
            </w:r>
          </w:p>
        </w:tc>
        <w:tc>
          <w:tcPr>
            <w:tcW w:w="1890" w:type="dxa"/>
            <w:vAlign w:val="center"/>
          </w:tcPr>
          <w:p w14:paraId="5715B643" w14:textId="77777777" w:rsidR="00484D32" w:rsidRPr="00863115" w:rsidRDefault="00484D32" w:rsidP="004E3897">
            <w:pPr>
              <w:rPr>
                <w:rFonts w:asciiTheme="minorHAnsi" w:hAnsiTheme="minorHAnsi" w:cstheme="minorHAnsi"/>
                <w:sz w:val="22"/>
              </w:rPr>
            </w:pPr>
            <w:r w:rsidRPr="00863115">
              <w:rPr>
                <w:rFonts w:asciiTheme="minorHAnsi" w:hAnsiTheme="minorHAnsi" w:cstheme="minorHAnsi"/>
                <w:sz w:val="22"/>
              </w:rPr>
              <w:t>marital embrace</w:t>
            </w:r>
          </w:p>
        </w:tc>
        <w:tc>
          <w:tcPr>
            <w:tcW w:w="4500" w:type="dxa"/>
            <w:vAlign w:val="center"/>
          </w:tcPr>
          <w:p w14:paraId="76FE1C40" w14:textId="77777777" w:rsidR="00484D32" w:rsidRPr="00863115" w:rsidRDefault="00484D32" w:rsidP="004E3897">
            <w:pPr>
              <w:rPr>
                <w:rFonts w:asciiTheme="minorHAnsi" w:hAnsiTheme="minorHAnsi" w:cstheme="minorHAnsi"/>
                <w:sz w:val="22"/>
              </w:rPr>
            </w:pPr>
            <w:r w:rsidRPr="00863115">
              <w:rPr>
                <w:rFonts w:asciiTheme="minorHAnsi" w:hAnsiTheme="minorHAnsi" w:cstheme="minorHAnsi"/>
                <w:sz w:val="22"/>
              </w:rPr>
              <w:t>The exchange of wedding vows</w:t>
            </w:r>
          </w:p>
        </w:tc>
        <w:tc>
          <w:tcPr>
            <w:tcW w:w="2070" w:type="dxa"/>
            <w:vAlign w:val="center"/>
          </w:tcPr>
          <w:p w14:paraId="0D8EC361" w14:textId="77777777" w:rsidR="00484D32" w:rsidRPr="00863115" w:rsidRDefault="00484D32" w:rsidP="004E3897">
            <w:pPr>
              <w:rPr>
                <w:rFonts w:asciiTheme="minorHAnsi" w:hAnsiTheme="minorHAnsi" w:cstheme="minorHAnsi"/>
                <w:sz w:val="22"/>
              </w:rPr>
            </w:pPr>
            <w:r w:rsidRPr="00863115">
              <w:rPr>
                <w:rFonts w:asciiTheme="minorHAnsi" w:hAnsiTheme="minorHAnsi" w:cstheme="minorHAnsi"/>
                <w:sz w:val="22"/>
              </w:rPr>
              <w:t>a man and a woman</w:t>
            </w:r>
          </w:p>
        </w:tc>
      </w:tr>
      <w:tr w:rsidR="00484D32" w14:paraId="0E8E243C" w14:textId="77777777" w:rsidTr="004E3897">
        <w:trPr>
          <w:trHeight w:val="620"/>
        </w:trPr>
        <w:tc>
          <w:tcPr>
            <w:tcW w:w="1885" w:type="dxa"/>
            <w:vAlign w:val="center"/>
          </w:tcPr>
          <w:p w14:paraId="0A83FCCE" w14:textId="77777777" w:rsidR="00484D32" w:rsidRPr="00873FE3" w:rsidRDefault="00484D32" w:rsidP="004E3897">
            <w:pPr>
              <w:rPr>
                <w:rFonts w:asciiTheme="minorHAnsi" w:hAnsiTheme="minorHAnsi" w:cstheme="minorHAnsi"/>
                <w:b/>
              </w:rPr>
            </w:pPr>
            <w:r w:rsidRPr="00863115">
              <w:rPr>
                <w:rFonts w:asciiTheme="minorHAnsi" w:hAnsiTheme="minorHAnsi" w:cstheme="minorHAnsi"/>
                <w:b/>
              </w:rPr>
              <w:t>Holy Orders</w:t>
            </w:r>
          </w:p>
        </w:tc>
        <w:tc>
          <w:tcPr>
            <w:tcW w:w="1890" w:type="dxa"/>
            <w:vAlign w:val="center"/>
          </w:tcPr>
          <w:p w14:paraId="04863073" w14:textId="77777777" w:rsidR="00484D32" w:rsidRPr="00863115" w:rsidRDefault="00484D32" w:rsidP="004E3897">
            <w:pPr>
              <w:rPr>
                <w:rFonts w:asciiTheme="minorHAnsi" w:hAnsiTheme="minorHAnsi" w:cstheme="minorHAnsi"/>
                <w:sz w:val="22"/>
              </w:rPr>
            </w:pPr>
            <w:r w:rsidRPr="00863115">
              <w:rPr>
                <w:rFonts w:asciiTheme="minorHAnsi" w:hAnsiTheme="minorHAnsi" w:cstheme="minorHAnsi"/>
                <w:sz w:val="22"/>
              </w:rPr>
              <w:t>laying on of hands and chrism oil</w:t>
            </w:r>
          </w:p>
        </w:tc>
        <w:tc>
          <w:tcPr>
            <w:tcW w:w="4500" w:type="dxa"/>
            <w:vAlign w:val="center"/>
          </w:tcPr>
          <w:p w14:paraId="2AFD5570" w14:textId="77777777" w:rsidR="00484D32" w:rsidRPr="00863115" w:rsidRDefault="00484D32" w:rsidP="004E3897">
            <w:pPr>
              <w:rPr>
                <w:rFonts w:asciiTheme="minorHAnsi" w:hAnsiTheme="minorHAnsi" w:cstheme="minorHAnsi"/>
                <w:sz w:val="22"/>
              </w:rPr>
            </w:pPr>
            <w:r w:rsidRPr="00863115">
              <w:rPr>
                <w:rFonts w:asciiTheme="minorHAnsi" w:hAnsiTheme="minorHAnsi" w:cstheme="minorHAnsi"/>
                <w:sz w:val="22"/>
              </w:rPr>
              <w:t>“We ask you, all-powerful Father, give these servants of yours the dignity of the presbyterate. Renew the Spirit of Holiness within them. By your divine gift may they attain the second order in the hierarchy and exemplify right conduct in their lives.</w:t>
            </w:r>
          </w:p>
        </w:tc>
        <w:tc>
          <w:tcPr>
            <w:tcW w:w="2070" w:type="dxa"/>
            <w:vAlign w:val="center"/>
          </w:tcPr>
          <w:p w14:paraId="53C3833A" w14:textId="77777777" w:rsidR="00484D32" w:rsidRPr="00863115" w:rsidRDefault="00484D32" w:rsidP="004E3897">
            <w:pPr>
              <w:rPr>
                <w:rFonts w:asciiTheme="minorHAnsi" w:hAnsiTheme="minorHAnsi" w:cstheme="minorHAnsi"/>
                <w:sz w:val="22"/>
              </w:rPr>
            </w:pPr>
            <w:r w:rsidRPr="00863115">
              <w:rPr>
                <w:rFonts w:asciiTheme="minorHAnsi" w:hAnsiTheme="minorHAnsi" w:cstheme="minorHAnsi"/>
                <w:sz w:val="22"/>
              </w:rPr>
              <w:t>bishop</w:t>
            </w:r>
          </w:p>
        </w:tc>
      </w:tr>
    </w:tbl>
    <w:p w14:paraId="7E10D54E" w14:textId="77777777" w:rsidR="00484D32" w:rsidRPr="00484D32" w:rsidRDefault="00484D32" w:rsidP="00484D32">
      <w:pPr>
        <w:pStyle w:val="ListParagraph"/>
        <w:numPr>
          <w:ilvl w:val="0"/>
          <w:numId w:val="3"/>
        </w:numPr>
        <w:rPr>
          <w:bCs/>
          <w:sz w:val="8"/>
          <w:szCs w:val="4"/>
        </w:rPr>
      </w:pPr>
    </w:p>
    <w:p w14:paraId="66D4046C" w14:textId="77777777" w:rsidR="00484D32" w:rsidRPr="00484D32" w:rsidRDefault="00484D32" w:rsidP="00484D32">
      <w:pPr>
        <w:rPr>
          <w:b/>
          <w:sz w:val="28"/>
        </w:rPr>
      </w:pPr>
      <w:r w:rsidRPr="00484D32">
        <w:rPr>
          <w:b/>
          <w:sz w:val="28"/>
        </w:rPr>
        <w:t>Marriage</w:t>
      </w:r>
    </w:p>
    <w:p w14:paraId="0DBD11E8" w14:textId="77777777" w:rsidR="009834A3" w:rsidRDefault="009834A3" w:rsidP="009834A3">
      <w:pPr>
        <w:pStyle w:val="ListParagraph"/>
        <w:numPr>
          <w:ilvl w:val="1"/>
          <w:numId w:val="3"/>
        </w:numPr>
      </w:pPr>
      <w:r>
        <w:t>Marriage is between one man and one woman</w:t>
      </w:r>
    </w:p>
    <w:p w14:paraId="097275CA" w14:textId="77777777" w:rsidR="00484D32" w:rsidRDefault="00134E38" w:rsidP="009834A3">
      <w:pPr>
        <w:pStyle w:val="ListParagraph"/>
        <w:numPr>
          <w:ilvl w:val="1"/>
          <w:numId w:val="3"/>
        </w:numPr>
      </w:pPr>
      <w:r w:rsidRPr="00134E38">
        <w:t>The</w:t>
      </w:r>
      <w:r w:rsidRPr="00462967">
        <w:rPr>
          <w:b/>
        </w:rPr>
        <w:t xml:space="preserve"> Marriage Covenant </w:t>
      </w:r>
      <w:r w:rsidRPr="00134E38">
        <w:t>is</w:t>
      </w:r>
      <w:r w:rsidR="00B56F3D">
        <w:t xml:space="preserve"> </w:t>
      </w:r>
      <w:r w:rsidR="001C255C">
        <w:t>the life-long commitment between a man and woman to live as faithful and loving partners. The marriage covenant reminds us of Christ’s covenant with the Church.</w:t>
      </w:r>
      <w:r w:rsidR="00462967">
        <w:t xml:space="preserve"> </w:t>
      </w:r>
    </w:p>
    <w:p w14:paraId="56F411F7" w14:textId="77E6422B" w:rsidR="001C255C" w:rsidRDefault="00484D32" w:rsidP="009834A3">
      <w:pPr>
        <w:pStyle w:val="ListParagraph"/>
        <w:numPr>
          <w:ilvl w:val="2"/>
          <w:numId w:val="3"/>
        </w:numPr>
      </w:pPr>
      <w:r>
        <w:t xml:space="preserve">Remember that </w:t>
      </w:r>
      <w:r w:rsidR="00462967">
        <w:t>a Covenant is an unbreakable promis</w:t>
      </w:r>
      <w:r>
        <w:t>e</w:t>
      </w:r>
    </w:p>
    <w:p w14:paraId="0913EB04" w14:textId="77777777" w:rsidR="00134E38" w:rsidRDefault="00134E38" w:rsidP="009834A3">
      <w:pPr>
        <w:pStyle w:val="ListParagraph"/>
        <w:numPr>
          <w:ilvl w:val="1"/>
          <w:numId w:val="3"/>
        </w:numPr>
      </w:pPr>
      <w:r>
        <w:t xml:space="preserve">A husband and wife help each other to grow in faith and to know, love and serve God </w:t>
      </w:r>
    </w:p>
    <w:p w14:paraId="5C2BA961" w14:textId="401FCF0B" w:rsidR="00AA016E" w:rsidRDefault="00134E38" w:rsidP="009834A3">
      <w:pPr>
        <w:pStyle w:val="ListParagraph"/>
        <w:numPr>
          <w:ilvl w:val="1"/>
          <w:numId w:val="3"/>
        </w:numPr>
      </w:pPr>
      <w:r>
        <w:t>The purpose of marriage is for a man and woman to be united in Christ for the good of each other and to rai</w:t>
      </w:r>
      <w:r w:rsidR="001C255C">
        <w:t>se their children in the faith</w:t>
      </w:r>
    </w:p>
    <w:p w14:paraId="1F56B6E2" w14:textId="77777777" w:rsidR="00361B3A" w:rsidRPr="00361B3A" w:rsidRDefault="00361B3A" w:rsidP="00361B3A">
      <w:pPr>
        <w:pStyle w:val="ListParagraph"/>
        <w:ind w:left="1080"/>
        <w:rPr>
          <w:sz w:val="16"/>
          <w:szCs w:val="14"/>
        </w:rPr>
      </w:pPr>
    </w:p>
    <w:p w14:paraId="39453076" w14:textId="5785660E" w:rsidR="00134E38" w:rsidRPr="00462967" w:rsidRDefault="00134E38" w:rsidP="00134E38">
      <w:pPr>
        <w:rPr>
          <w:b/>
          <w:sz w:val="28"/>
        </w:rPr>
      </w:pPr>
      <w:r w:rsidRPr="00462967">
        <w:rPr>
          <w:b/>
          <w:sz w:val="28"/>
        </w:rPr>
        <w:t xml:space="preserve">Holy Orders </w:t>
      </w:r>
    </w:p>
    <w:p w14:paraId="558BD375" w14:textId="34E1F1B8" w:rsidR="00134E38" w:rsidRDefault="00134E38" w:rsidP="00134E38">
      <w:pPr>
        <w:pStyle w:val="ListParagraph"/>
        <w:numPr>
          <w:ilvl w:val="0"/>
          <w:numId w:val="3"/>
        </w:numPr>
      </w:pPr>
      <w:r>
        <w:t>Holy Orders is the sacrament when a man becomes a deacon, priest or bishop</w:t>
      </w:r>
    </w:p>
    <w:p w14:paraId="703C0585" w14:textId="77777777" w:rsidR="00134E38" w:rsidRDefault="00134E38" w:rsidP="002E72B0">
      <w:pPr>
        <w:pStyle w:val="ListParagraph"/>
        <w:numPr>
          <w:ilvl w:val="1"/>
          <w:numId w:val="3"/>
        </w:numPr>
      </w:pPr>
      <w:r>
        <w:t xml:space="preserve">A </w:t>
      </w:r>
      <w:r w:rsidRPr="00D9321B">
        <w:rPr>
          <w:b/>
        </w:rPr>
        <w:t>deacon</w:t>
      </w:r>
      <w:r>
        <w:t xml:space="preserve"> is a man who assists the priests and bishops.  He may be married.</w:t>
      </w:r>
    </w:p>
    <w:p w14:paraId="49ACAD3C" w14:textId="77777777" w:rsidR="00134E38" w:rsidRDefault="00134E38" w:rsidP="002E72B0">
      <w:pPr>
        <w:pStyle w:val="ListParagraph"/>
        <w:numPr>
          <w:ilvl w:val="1"/>
          <w:numId w:val="3"/>
        </w:numPr>
      </w:pPr>
      <w:r>
        <w:t xml:space="preserve">A </w:t>
      </w:r>
      <w:r w:rsidRPr="00D9321B">
        <w:rPr>
          <w:b/>
        </w:rPr>
        <w:t>priest</w:t>
      </w:r>
      <w:r>
        <w:t xml:space="preserve"> is a man who continues the work of Christ which includes the power to consecrate the Holy Eucharist and to forgive sins.  This power is given by God. He does not marry.</w:t>
      </w:r>
    </w:p>
    <w:p w14:paraId="7B3E45EF" w14:textId="1426E77D" w:rsidR="002E72B0" w:rsidRPr="002E72B0" w:rsidRDefault="00134E38" w:rsidP="00361B3A">
      <w:pPr>
        <w:pStyle w:val="ListParagraph"/>
        <w:numPr>
          <w:ilvl w:val="1"/>
          <w:numId w:val="3"/>
        </w:numPr>
      </w:pPr>
      <w:r>
        <w:t xml:space="preserve">A </w:t>
      </w:r>
      <w:r w:rsidRPr="00D9321B">
        <w:rPr>
          <w:b/>
        </w:rPr>
        <w:t>bishop</w:t>
      </w:r>
      <w:r>
        <w:t xml:space="preserve"> is first a priest and then (additionally) </w:t>
      </w:r>
      <w:r w:rsidR="002E72B0">
        <w:t xml:space="preserve">is given </w:t>
      </w:r>
      <w:r>
        <w:t xml:space="preserve">the power to </w:t>
      </w:r>
      <w:r w:rsidR="002E72B0">
        <w:t>celebrate</w:t>
      </w:r>
      <w:r>
        <w:t xml:space="preserve"> the Sacrament of Holy Orders and to teach and govern a diocese</w:t>
      </w:r>
    </w:p>
    <w:p w14:paraId="52E68737" w14:textId="4EBB86CD" w:rsidR="002E72B0" w:rsidRPr="00085C93" w:rsidRDefault="002E72B0" w:rsidP="00085C93">
      <w:pPr>
        <w:contextualSpacing/>
        <w:rPr>
          <w:b/>
          <w:bCs/>
        </w:rPr>
      </w:pPr>
      <w:r w:rsidRPr="002E72B0">
        <w:rPr>
          <w:b/>
          <w:bCs/>
        </w:rPr>
        <w:lastRenderedPageBreak/>
        <w:t>J</w:t>
      </w:r>
      <w:r>
        <w:rPr>
          <w:b/>
          <w:bCs/>
        </w:rPr>
        <w:t>esus</w:t>
      </w:r>
    </w:p>
    <w:p w14:paraId="70DE1B66" w14:textId="77777777" w:rsidR="002E72B0" w:rsidRPr="002E72B0" w:rsidRDefault="002E72B0" w:rsidP="002E72B0">
      <w:pPr>
        <w:pStyle w:val="ListParagraph"/>
        <w:numPr>
          <w:ilvl w:val="1"/>
          <w:numId w:val="3"/>
        </w:numPr>
      </w:pPr>
      <w:r w:rsidRPr="002E72B0">
        <w:t>Jesus was fully man and fully God</w:t>
      </w:r>
    </w:p>
    <w:p w14:paraId="13CE10C4" w14:textId="02E38827" w:rsidR="002E72B0" w:rsidRPr="002E72B0" w:rsidRDefault="002E72B0" w:rsidP="002E72B0">
      <w:pPr>
        <w:pStyle w:val="ListParagraph"/>
        <w:numPr>
          <w:ilvl w:val="1"/>
          <w:numId w:val="3"/>
        </w:numPr>
      </w:pPr>
      <w:r w:rsidRPr="002E72B0">
        <w:t>The Son of God</w:t>
      </w:r>
      <w:r w:rsidR="00085C93">
        <w:t xml:space="preserve">, Jesus, </w:t>
      </w:r>
      <w:r w:rsidRPr="002E72B0">
        <w:t xml:space="preserve"> has always existed</w:t>
      </w:r>
    </w:p>
    <w:p w14:paraId="6365FAA7" w14:textId="085E9E91" w:rsidR="002E72B0" w:rsidRPr="00085C93" w:rsidRDefault="002E72B0" w:rsidP="002E72B0">
      <w:pPr>
        <w:pStyle w:val="ListParagraph"/>
        <w:numPr>
          <w:ilvl w:val="1"/>
          <w:numId w:val="3"/>
        </w:numPr>
      </w:pPr>
      <w:r w:rsidRPr="002E72B0">
        <w:t xml:space="preserve">Jesus became </w:t>
      </w:r>
      <w:r w:rsidRPr="00085C93">
        <w:rPr>
          <w:i/>
          <w:iCs/>
        </w:rPr>
        <w:t>man</w:t>
      </w:r>
      <w:r w:rsidRPr="002E72B0">
        <w:t xml:space="preserve"> at the moment of the </w:t>
      </w:r>
      <w:r w:rsidRPr="002E72B0">
        <w:rPr>
          <w:b/>
        </w:rPr>
        <w:t>Incarnation</w:t>
      </w:r>
    </w:p>
    <w:p w14:paraId="30F5E47D" w14:textId="7B67D803" w:rsidR="00085C93" w:rsidRPr="002E72B0" w:rsidRDefault="00085C93" w:rsidP="00085C93">
      <w:pPr>
        <w:pStyle w:val="ListParagraph"/>
        <w:numPr>
          <w:ilvl w:val="2"/>
          <w:numId w:val="3"/>
        </w:numPr>
      </w:pPr>
      <w:r>
        <w:rPr>
          <w:bCs/>
        </w:rPr>
        <w:t xml:space="preserve">the Incarnation is when God became man in the person of Jesus </w:t>
      </w:r>
    </w:p>
    <w:p w14:paraId="4E08BD79" w14:textId="77777777" w:rsidR="002E72B0" w:rsidRDefault="002E72B0" w:rsidP="00B472FA">
      <w:pPr>
        <w:pStyle w:val="ListParagraph"/>
        <w:ind w:left="0"/>
        <w:rPr>
          <w:b/>
        </w:rPr>
      </w:pPr>
    </w:p>
    <w:p w14:paraId="248A42F3" w14:textId="4AE00E99" w:rsidR="00B472FA" w:rsidRPr="003E485E" w:rsidRDefault="002E72B0" w:rsidP="00B472FA">
      <w:pPr>
        <w:pStyle w:val="ListParagraph"/>
        <w:ind w:left="0"/>
        <w:rPr>
          <w:b/>
        </w:rPr>
      </w:pPr>
      <w:r>
        <w:rPr>
          <w:b/>
        </w:rPr>
        <w:t>M</w:t>
      </w:r>
      <w:r w:rsidR="00B472FA" w:rsidRPr="003E485E">
        <w:rPr>
          <w:b/>
        </w:rPr>
        <w:t>ary</w:t>
      </w:r>
      <w:r>
        <w:rPr>
          <w:b/>
        </w:rPr>
        <w:t xml:space="preserve">  </w:t>
      </w:r>
    </w:p>
    <w:p w14:paraId="67373D7A" w14:textId="77777777" w:rsidR="00B472FA" w:rsidRDefault="00B472FA" w:rsidP="00D84A37">
      <w:pPr>
        <w:numPr>
          <w:ilvl w:val="1"/>
          <w:numId w:val="25"/>
        </w:numPr>
        <w:contextualSpacing/>
      </w:pPr>
      <w:r>
        <w:t xml:space="preserve">The </w:t>
      </w:r>
      <w:r w:rsidRPr="00B472FA">
        <w:rPr>
          <w:b/>
        </w:rPr>
        <w:t>Assumption</w:t>
      </w:r>
      <w:r>
        <w:t xml:space="preserve"> of Mary is when Mary was taken to heaven, body and soul</w:t>
      </w:r>
    </w:p>
    <w:p w14:paraId="4D3E67AB" w14:textId="77777777" w:rsidR="00B472FA" w:rsidRDefault="00B472FA" w:rsidP="00D84A37">
      <w:pPr>
        <w:numPr>
          <w:ilvl w:val="1"/>
          <w:numId w:val="25"/>
        </w:numPr>
        <w:contextualSpacing/>
      </w:pPr>
      <w:r>
        <w:t>Mary was Jesus’ mother and His first disciple</w:t>
      </w:r>
    </w:p>
    <w:p w14:paraId="6E1BF451" w14:textId="77777777" w:rsidR="00B472FA" w:rsidRDefault="00B472FA" w:rsidP="00D84A37">
      <w:pPr>
        <w:numPr>
          <w:ilvl w:val="1"/>
          <w:numId w:val="25"/>
        </w:numPr>
        <w:contextualSpacing/>
      </w:pPr>
      <w:r>
        <w:t>Mary is most blessed among women</w:t>
      </w:r>
    </w:p>
    <w:p w14:paraId="0D7EBA1F" w14:textId="3ABC0A55" w:rsidR="002E72B0" w:rsidRDefault="00B472FA" w:rsidP="002E72B0">
      <w:pPr>
        <w:numPr>
          <w:ilvl w:val="1"/>
          <w:numId w:val="25"/>
        </w:numPr>
        <w:contextualSpacing/>
      </w:pPr>
      <w:r>
        <w:t>Mary is the greatest of all saints</w:t>
      </w:r>
    </w:p>
    <w:p w14:paraId="3A13CD9E" w14:textId="77777777" w:rsidR="002E72B0" w:rsidRPr="00085C93" w:rsidRDefault="002E72B0" w:rsidP="002E72B0">
      <w:pPr>
        <w:rPr>
          <w:sz w:val="18"/>
          <w:szCs w:val="16"/>
        </w:rPr>
      </w:pPr>
    </w:p>
    <w:p w14:paraId="51B1BBAF" w14:textId="22F2076E" w:rsidR="00B472FA" w:rsidRDefault="00B472FA" w:rsidP="002E72B0">
      <w:r>
        <w:t xml:space="preserve">The Catholic Church has </w:t>
      </w:r>
      <w:r w:rsidRPr="002E72B0">
        <w:rPr>
          <w:b/>
        </w:rPr>
        <w:t>four marks</w:t>
      </w:r>
      <w:r>
        <w:t>, or special signs. The marks are one, holy, catholic and apostolic</w:t>
      </w:r>
    </w:p>
    <w:p w14:paraId="2A79FDD8" w14:textId="77777777" w:rsidR="00B472FA" w:rsidRDefault="00B472FA" w:rsidP="00B472FA">
      <w:pPr>
        <w:pStyle w:val="ListParagraph"/>
        <w:numPr>
          <w:ilvl w:val="1"/>
          <w:numId w:val="3"/>
        </w:numPr>
      </w:pPr>
      <w:r w:rsidRPr="00B472FA">
        <w:rPr>
          <w:b/>
        </w:rPr>
        <w:t>one</w:t>
      </w:r>
      <w:r>
        <w:t xml:space="preserve"> – Jesus founded one Church</w:t>
      </w:r>
    </w:p>
    <w:p w14:paraId="250C1612" w14:textId="77777777" w:rsidR="00B472FA" w:rsidRDefault="00B472FA" w:rsidP="00B472FA">
      <w:pPr>
        <w:pStyle w:val="ListParagraph"/>
        <w:numPr>
          <w:ilvl w:val="1"/>
          <w:numId w:val="3"/>
        </w:numPr>
      </w:pPr>
      <w:r w:rsidRPr="00B472FA">
        <w:rPr>
          <w:b/>
        </w:rPr>
        <w:t>holy</w:t>
      </w:r>
      <w:r>
        <w:t xml:space="preserve"> – the Church is holy because Jesus, who founded her and the Holy Spirit, who guides her, are both holy (this does not mean that all Catholics are holy)</w:t>
      </w:r>
    </w:p>
    <w:p w14:paraId="5BB778C5" w14:textId="07FF1732" w:rsidR="00B472FA" w:rsidRDefault="00B472FA" w:rsidP="00B472FA">
      <w:pPr>
        <w:pStyle w:val="ListParagraph"/>
        <w:numPr>
          <w:ilvl w:val="1"/>
          <w:numId w:val="3"/>
        </w:numPr>
      </w:pPr>
      <w:r w:rsidRPr="00B472FA">
        <w:rPr>
          <w:b/>
        </w:rPr>
        <w:t>catholic</w:t>
      </w:r>
      <w:r>
        <w:t xml:space="preserve"> – catholic means universal </w:t>
      </w:r>
    </w:p>
    <w:p w14:paraId="28A0FB4E" w14:textId="77777777" w:rsidR="00B472FA" w:rsidRDefault="00B472FA" w:rsidP="00B472FA">
      <w:pPr>
        <w:pStyle w:val="ListParagraph"/>
        <w:numPr>
          <w:ilvl w:val="1"/>
          <w:numId w:val="3"/>
        </w:numPr>
      </w:pPr>
      <w:r w:rsidRPr="00B472FA">
        <w:rPr>
          <w:b/>
        </w:rPr>
        <w:t>apostolic</w:t>
      </w:r>
      <w:r>
        <w:t xml:space="preserve"> – our Pope can trace their way back to the apostles</w:t>
      </w:r>
    </w:p>
    <w:p w14:paraId="42D59BBA" w14:textId="77777777" w:rsidR="005102C1" w:rsidRDefault="005102C1" w:rsidP="005102C1">
      <w:pPr>
        <w:pStyle w:val="ListParagraph"/>
        <w:ind w:left="1080"/>
      </w:pPr>
    </w:p>
    <w:p w14:paraId="5F10FB12" w14:textId="3DC2CF9C" w:rsidR="00085C93" w:rsidRDefault="002E72B0" w:rsidP="00085C93">
      <w:pPr>
        <w:pStyle w:val="NoSpacing"/>
      </w:pPr>
      <w:r w:rsidRPr="002E72B0">
        <w:rPr>
          <w:b/>
          <w:bCs/>
        </w:rPr>
        <w:t>Prayer</w:t>
      </w:r>
      <w:r>
        <w:t xml:space="preserve">:  </w:t>
      </w:r>
      <w:r w:rsidR="008C61A4">
        <w:t>Prayer is talking to and listening to God/Jesus</w:t>
      </w:r>
      <w:r w:rsidR="00085C93">
        <w:t>/Holy Spirit</w:t>
      </w:r>
    </w:p>
    <w:p w14:paraId="6EAC0122" w14:textId="77777777" w:rsidR="00526086" w:rsidRDefault="008C61A4" w:rsidP="00085C93">
      <w:pPr>
        <w:pStyle w:val="NoSpacing"/>
        <w:numPr>
          <w:ilvl w:val="0"/>
          <w:numId w:val="28"/>
        </w:numPr>
      </w:pPr>
      <w:r>
        <w:t xml:space="preserve">types of prayer </w:t>
      </w:r>
      <w:r w:rsidR="00526086">
        <w:t>include</w:t>
      </w:r>
      <w:r>
        <w:t xml:space="preserve">:  </w:t>
      </w:r>
    </w:p>
    <w:p w14:paraId="25491108" w14:textId="77777777" w:rsidR="00526086" w:rsidRDefault="008C61A4" w:rsidP="00526086">
      <w:pPr>
        <w:pStyle w:val="NoSpacing"/>
        <w:numPr>
          <w:ilvl w:val="1"/>
          <w:numId w:val="28"/>
        </w:numPr>
      </w:pPr>
      <w:r w:rsidRPr="00360F3F">
        <w:rPr>
          <w:b/>
        </w:rPr>
        <w:t>Blessing</w:t>
      </w:r>
      <w:r>
        <w:t xml:space="preserve"> </w:t>
      </w:r>
      <w:r w:rsidR="00526086">
        <w:t>–</w:t>
      </w:r>
      <w:r>
        <w:t xml:space="preserve"> </w:t>
      </w:r>
    </w:p>
    <w:p w14:paraId="6B928A95" w14:textId="4FE77D2E" w:rsidR="00526086" w:rsidRDefault="008C61A4" w:rsidP="00526086">
      <w:pPr>
        <w:pStyle w:val="NoSpacing"/>
        <w:numPr>
          <w:ilvl w:val="1"/>
          <w:numId w:val="28"/>
        </w:numPr>
      </w:pPr>
      <w:r w:rsidRPr="00360F3F">
        <w:rPr>
          <w:b/>
        </w:rPr>
        <w:t>P</w:t>
      </w:r>
      <w:r w:rsidRPr="00526086">
        <w:rPr>
          <w:b/>
        </w:rPr>
        <w:t>etition</w:t>
      </w:r>
      <w:r>
        <w:t xml:space="preserve"> </w:t>
      </w:r>
      <w:r w:rsidR="00526086">
        <w:t>–</w:t>
      </w:r>
      <w:r>
        <w:t xml:space="preserve"> </w:t>
      </w:r>
    </w:p>
    <w:p w14:paraId="46192311" w14:textId="700660FB" w:rsidR="00526086" w:rsidRDefault="008C61A4" w:rsidP="00526086">
      <w:pPr>
        <w:pStyle w:val="NoSpacing"/>
        <w:numPr>
          <w:ilvl w:val="1"/>
          <w:numId w:val="28"/>
        </w:numPr>
      </w:pPr>
      <w:r w:rsidRPr="00526086">
        <w:rPr>
          <w:b/>
        </w:rPr>
        <w:t>Intercession</w:t>
      </w:r>
      <w:r>
        <w:t xml:space="preserve"> </w:t>
      </w:r>
      <w:r w:rsidR="00526086">
        <w:t>–</w:t>
      </w:r>
      <w:r>
        <w:t xml:space="preserve"> </w:t>
      </w:r>
    </w:p>
    <w:p w14:paraId="4A324AC3" w14:textId="5189D9C0" w:rsidR="00526086" w:rsidRDefault="008C61A4" w:rsidP="00526086">
      <w:pPr>
        <w:pStyle w:val="NoSpacing"/>
        <w:numPr>
          <w:ilvl w:val="1"/>
          <w:numId w:val="28"/>
        </w:numPr>
      </w:pPr>
      <w:r w:rsidRPr="00526086">
        <w:rPr>
          <w:b/>
        </w:rPr>
        <w:t>Thanksgiving</w:t>
      </w:r>
      <w:r>
        <w:t xml:space="preserve"> </w:t>
      </w:r>
      <w:r w:rsidR="00526086">
        <w:t>–</w:t>
      </w:r>
      <w:r w:rsidR="00360F3F">
        <w:t xml:space="preserve"> </w:t>
      </w:r>
    </w:p>
    <w:p w14:paraId="58D39B2D" w14:textId="2A5A80ED" w:rsidR="008C61A4" w:rsidRDefault="008C61A4" w:rsidP="00526086">
      <w:pPr>
        <w:pStyle w:val="NoSpacing"/>
        <w:numPr>
          <w:ilvl w:val="1"/>
          <w:numId w:val="28"/>
        </w:numPr>
      </w:pPr>
      <w:r w:rsidRPr="00526086">
        <w:rPr>
          <w:b/>
        </w:rPr>
        <w:t>Praise</w:t>
      </w:r>
      <w:r w:rsidR="00526086">
        <w:rPr>
          <w:b/>
        </w:rPr>
        <w:t xml:space="preserve"> </w:t>
      </w:r>
      <w:r w:rsidR="00526086" w:rsidRPr="00526086">
        <w:t>-</w:t>
      </w:r>
      <w:r w:rsidR="00526086">
        <w:t xml:space="preserve"> </w:t>
      </w:r>
      <w:r w:rsidR="00360F3F">
        <w:t xml:space="preserve"> </w:t>
      </w:r>
    </w:p>
    <w:p w14:paraId="48F4E1CB" w14:textId="2531CAE0" w:rsidR="00B472FA" w:rsidRDefault="00B472FA" w:rsidP="007B20D2">
      <w:pPr>
        <w:ind w:left="360"/>
        <w:contextualSpacing/>
      </w:pPr>
    </w:p>
    <w:p w14:paraId="0240BB50" w14:textId="77777777" w:rsidR="00085C93" w:rsidRPr="007B20D2" w:rsidRDefault="00085C93" w:rsidP="007B20D2">
      <w:pPr>
        <w:ind w:left="360"/>
        <w:contextualSpacing/>
      </w:pPr>
    </w:p>
    <w:sectPr w:rsidR="00085C93" w:rsidRPr="007B20D2" w:rsidSect="00FF264F">
      <w:footerReference w:type="default" r:id="rId8"/>
      <w:pgSz w:w="12240" w:h="15840"/>
      <w:pgMar w:top="1008"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B9D8" w14:textId="77777777" w:rsidR="00A613D5" w:rsidRDefault="00A613D5" w:rsidP="00590560">
      <w:pPr>
        <w:spacing w:after="0" w:line="240" w:lineRule="auto"/>
      </w:pPr>
      <w:r>
        <w:separator/>
      </w:r>
    </w:p>
  </w:endnote>
  <w:endnote w:type="continuationSeparator" w:id="0">
    <w:p w14:paraId="0271FAE9" w14:textId="77777777" w:rsidR="00A613D5" w:rsidRDefault="00A613D5" w:rsidP="0059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090911"/>
      <w:docPartObj>
        <w:docPartGallery w:val="Page Numbers (Bottom of Page)"/>
        <w:docPartUnique/>
      </w:docPartObj>
    </w:sdtPr>
    <w:sdtEndPr>
      <w:rPr>
        <w:sz w:val="20"/>
      </w:rPr>
    </w:sdtEndPr>
    <w:sdtContent>
      <w:p w14:paraId="152A9C06" w14:textId="33174A64" w:rsidR="00590560" w:rsidRPr="00FF264F" w:rsidRDefault="00CC15FF" w:rsidP="00590560">
        <w:pPr>
          <w:pStyle w:val="Footer"/>
          <w:rPr>
            <w:sz w:val="20"/>
          </w:rPr>
        </w:pPr>
        <w:r>
          <w:rPr>
            <w:sz w:val="16"/>
          </w:rPr>
          <w:t>FF S</w:t>
        </w:r>
        <w:r w:rsidR="00590560" w:rsidRPr="00FF264F">
          <w:rPr>
            <w:sz w:val="16"/>
          </w:rPr>
          <w:t>tudy Guide – grade 5</w:t>
        </w:r>
        <w:r w:rsidR="00590560" w:rsidRPr="00FF264F">
          <w:rPr>
            <w:sz w:val="20"/>
          </w:rPr>
          <w:tab/>
          <w:t xml:space="preserve"> </w:t>
        </w:r>
        <w:sdt>
          <w:sdtPr>
            <w:rPr>
              <w:sz w:val="20"/>
            </w:rPr>
            <w:id w:val="-1669238322"/>
            <w:docPartObj>
              <w:docPartGallery w:val="Page Numbers (Top of Page)"/>
              <w:docPartUnique/>
            </w:docPartObj>
          </w:sdtPr>
          <w:sdtContent>
            <w:r w:rsidR="00D84A37">
              <w:rPr>
                <w:sz w:val="20"/>
              </w:rPr>
              <w:tab/>
            </w:r>
            <w:r w:rsidR="00590560" w:rsidRPr="00FF264F">
              <w:rPr>
                <w:sz w:val="16"/>
              </w:rPr>
              <w:t xml:space="preserve">Page </w:t>
            </w:r>
            <w:r w:rsidR="00590560" w:rsidRPr="00FF264F">
              <w:rPr>
                <w:b/>
                <w:bCs/>
                <w:sz w:val="16"/>
                <w:szCs w:val="24"/>
              </w:rPr>
              <w:fldChar w:fldCharType="begin"/>
            </w:r>
            <w:r w:rsidR="00590560" w:rsidRPr="00FF264F">
              <w:rPr>
                <w:b/>
                <w:bCs/>
                <w:sz w:val="16"/>
              </w:rPr>
              <w:instrText xml:space="preserve"> PAGE </w:instrText>
            </w:r>
            <w:r w:rsidR="00590560" w:rsidRPr="00FF264F">
              <w:rPr>
                <w:b/>
                <w:bCs/>
                <w:sz w:val="16"/>
                <w:szCs w:val="24"/>
              </w:rPr>
              <w:fldChar w:fldCharType="separate"/>
            </w:r>
            <w:r w:rsidR="00D31AF7">
              <w:rPr>
                <w:b/>
                <w:bCs/>
                <w:noProof/>
                <w:sz w:val="16"/>
              </w:rPr>
              <w:t>1</w:t>
            </w:r>
            <w:r w:rsidR="00590560" w:rsidRPr="00FF264F">
              <w:rPr>
                <w:b/>
                <w:bCs/>
                <w:sz w:val="16"/>
                <w:szCs w:val="24"/>
              </w:rPr>
              <w:fldChar w:fldCharType="end"/>
            </w:r>
            <w:r w:rsidR="00FF264F">
              <w:rPr>
                <w:b/>
                <w:bCs/>
                <w:sz w:val="16"/>
                <w:szCs w:val="24"/>
              </w:rPr>
              <w:t xml:space="preserve">                                                            </w:t>
            </w:r>
            <w:r w:rsidR="00590560" w:rsidRPr="00FF264F">
              <w:rPr>
                <w:bCs/>
                <w:sz w:val="16"/>
                <w:szCs w:val="24"/>
              </w:rPr>
              <w:t xml:space="preserve">last revised </w:t>
            </w:r>
            <w:r w:rsidR="00526086">
              <w:rPr>
                <w:bCs/>
                <w:sz w:val="16"/>
                <w:szCs w:val="24"/>
              </w:rPr>
              <w:t>August</w:t>
            </w:r>
            <w:r w:rsidR="000F6E24" w:rsidRPr="00FF264F">
              <w:rPr>
                <w:bCs/>
                <w:sz w:val="16"/>
                <w:szCs w:val="24"/>
              </w:rPr>
              <w:t xml:space="preserve"> 20</w:t>
            </w:r>
            <w:r>
              <w:rPr>
                <w:bCs/>
                <w:sz w:val="16"/>
                <w:szCs w:val="24"/>
              </w:rPr>
              <w:t>2</w:t>
            </w:r>
            <w:r w:rsidR="00526086">
              <w:rPr>
                <w:bCs/>
                <w:sz w:val="16"/>
                <w:szCs w:val="24"/>
              </w:rPr>
              <w:t>2</w:t>
            </w:r>
          </w:sdtContent>
        </w:sdt>
      </w:p>
    </w:sdtContent>
  </w:sdt>
  <w:p w14:paraId="1EB0535F" w14:textId="77777777" w:rsidR="00590560" w:rsidRPr="00590560" w:rsidRDefault="00590560" w:rsidP="00590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3CDA" w14:textId="77777777" w:rsidR="00A613D5" w:rsidRDefault="00A613D5" w:rsidP="00590560">
      <w:pPr>
        <w:spacing w:after="0" w:line="240" w:lineRule="auto"/>
      </w:pPr>
      <w:r>
        <w:separator/>
      </w:r>
    </w:p>
  </w:footnote>
  <w:footnote w:type="continuationSeparator" w:id="0">
    <w:p w14:paraId="3B4428E6" w14:textId="77777777" w:rsidR="00A613D5" w:rsidRDefault="00A613D5" w:rsidP="00590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E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6B96E2A"/>
    <w:multiLevelType w:val="hybridMultilevel"/>
    <w:tmpl w:val="14148664"/>
    <w:lvl w:ilvl="0" w:tplc="99E21CA8">
      <w:start w:val="5"/>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6C3688A"/>
    <w:multiLevelType w:val="hybridMultilevel"/>
    <w:tmpl w:val="A96AB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E7986"/>
    <w:multiLevelType w:val="hybridMultilevel"/>
    <w:tmpl w:val="AD1487F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AE0292"/>
    <w:multiLevelType w:val="hybridMultilevel"/>
    <w:tmpl w:val="E93AEB94"/>
    <w:lvl w:ilvl="0" w:tplc="B69AA288">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647F8B"/>
    <w:multiLevelType w:val="hybridMultilevel"/>
    <w:tmpl w:val="8FC87B00"/>
    <w:lvl w:ilvl="0" w:tplc="FF14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7C34BE"/>
    <w:multiLevelType w:val="hybridMultilevel"/>
    <w:tmpl w:val="59E05B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2BD552B8"/>
    <w:multiLevelType w:val="hybridMultilevel"/>
    <w:tmpl w:val="61AA4B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CE61FD4"/>
    <w:multiLevelType w:val="hybridMultilevel"/>
    <w:tmpl w:val="6DC8F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07978"/>
    <w:multiLevelType w:val="hybridMultilevel"/>
    <w:tmpl w:val="92263C68"/>
    <w:lvl w:ilvl="0" w:tplc="99E21CA8">
      <w:start w:val="5"/>
      <w:numFmt w:val="bullet"/>
      <w:lvlText w:val=""/>
      <w:lvlJc w:val="left"/>
      <w:pPr>
        <w:ind w:left="1080" w:hanging="360"/>
      </w:pPr>
      <w:rPr>
        <w:rFonts w:ascii="Symbol" w:eastAsiaTheme="minorHAnsi" w:hAnsi="Symbol" w:cstheme="minorBidi"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0D0A8D"/>
    <w:multiLevelType w:val="hybridMultilevel"/>
    <w:tmpl w:val="F2F6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C1728"/>
    <w:multiLevelType w:val="hybridMultilevel"/>
    <w:tmpl w:val="38CC4B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915D6C"/>
    <w:multiLevelType w:val="hybridMultilevel"/>
    <w:tmpl w:val="14A2D9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1A36AD"/>
    <w:multiLevelType w:val="hybridMultilevel"/>
    <w:tmpl w:val="871E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135E4"/>
    <w:multiLevelType w:val="hybridMultilevel"/>
    <w:tmpl w:val="6A9A33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b w:val="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B3BEB"/>
    <w:multiLevelType w:val="hybridMultilevel"/>
    <w:tmpl w:val="CD2829BA"/>
    <w:lvl w:ilvl="0" w:tplc="99E21CA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5B007D"/>
    <w:multiLevelType w:val="hybridMultilevel"/>
    <w:tmpl w:val="DBC4A3D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E3318"/>
    <w:multiLevelType w:val="hybridMultilevel"/>
    <w:tmpl w:val="BB22B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77EE3"/>
    <w:multiLevelType w:val="hybridMultilevel"/>
    <w:tmpl w:val="1DE2B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9F24A0"/>
    <w:multiLevelType w:val="hybridMultilevel"/>
    <w:tmpl w:val="87787480"/>
    <w:lvl w:ilvl="0" w:tplc="61EABB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78703E"/>
    <w:multiLevelType w:val="hybridMultilevel"/>
    <w:tmpl w:val="B3A2F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12659"/>
    <w:multiLevelType w:val="hybridMultilevel"/>
    <w:tmpl w:val="4C50E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E7156B"/>
    <w:multiLevelType w:val="hybridMultilevel"/>
    <w:tmpl w:val="BBF2D66C"/>
    <w:lvl w:ilvl="0" w:tplc="60864B4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36DB2"/>
    <w:multiLevelType w:val="hybridMultilevel"/>
    <w:tmpl w:val="3CD060C2"/>
    <w:lvl w:ilvl="0" w:tplc="04090001">
      <w:start w:val="1"/>
      <w:numFmt w:val="bullet"/>
      <w:lvlText w:val=""/>
      <w:lvlJc w:val="left"/>
      <w:pPr>
        <w:ind w:left="1080" w:hanging="360"/>
      </w:pPr>
      <w:rPr>
        <w:rFonts w:ascii="Symbol" w:hAnsi="Symbo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0C644B"/>
    <w:multiLevelType w:val="hybridMultilevel"/>
    <w:tmpl w:val="95A2FCB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6B050C"/>
    <w:multiLevelType w:val="hybridMultilevel"/>
    <w:tmpl w:val="DFF0A8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2D6EBA"/>
    <w:multiLevelType w:val="hybridMultilevel"/>
    <w:tmpl w:val="3D9AC2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F0278E"/>
    <w:multiLevelType w:val="hybridMultilevel"/>
    <w:tmpl w:val="DAF0CEBA"/>
    <w:lvl w:ilvl="0" w:tplc="E6B2F0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86617018">
    <w:abstractNumId w:val="21"/>
  </w:num>
  <w:num w:numId="2" w16cid:durableId="1361783975">
    <w:abstractNumId w:val="4"/>
  </w:num>
  <w:num w:numId="3" w16cid:durableId="321083967">
    <w:abstractNumId w:val="12"/>
  </w:num>
  <w:num w:numId="4" w16cid:durableId="477500532">
    <w:abstractNumId w:val="5"/>
  </w:num>
  <w:num w:numId="5" w16cid:durableId="84157135">
    <w:abstractNumId w:val="0"/>
  </w:num>
  <w:num w:numId="6" w16cid:durableId="1014725595">
    <w:abstractNumId w:val="23"/>
  </w:num>
  <w:num w:numId="7" w16cid:durableId="1259413423">
    <w:abstractNumId w:val="25"/>
  </w:num>
  <w:num w:numId="8" w16cid:durableId="1012410907">
    <w:abstractNumId w:val="10"/>
  </w:num>
  <w:num w:numId="9" w16cid:durableId="1671982976">
    <w:abstractNumId w:val="27"/>
  </w:num>
  <w:num w:numId="10" w16cid:durableId="1733652469">
    <w:abstractNumId w:val="19"/>
  </w:num>
  <w:num w:numId="11" w16cid:durableId="89081155">
    <w:abstractNumId w:val="22"/>
  </w:num>
  <w:num w:numId="12" w16cid:durableId="1065882217">
    <w:abstractNumId w:val="9"/>
  </w:num>
  <w:num w:numId="13" w16cid:durableId="1635406867">
    <w:abstractNumId w:val="18"/>
  </w:num>
  <w:num w:numId="14" w16cid:durableId="409469343">
    <w:abstractNumId w:val="15"/>
  </w:num>
  <w:num w:numId="15" w16cid:durableId="352652473">
    <w:abstractNumId w:val="3"/>
  </w:num>
  <w:num w:numId="16" w16cid:durableId="1171337625">
    <w:abstractNumId w:val="24"/>
  </w:num>
  <w:num w:numId="17" w16cid:durableId="1816752282">
    <w:abstractNumId w:val="26"/>
  </w:num>
  <w:num w:numId="18" w16cid:durableId="1438327076">
    <w:abstractNumId w:val="1"/>
  </w:num>
  <w:num w:numId="19" w16cid:durableId="786435512">
    <w:abstractNumId w:val="20"/>
  </w:num>
  <w:num w:numId="20" w16cid:durableId="1341855615">
    <w:abstractNumId w:val="8"/>
  </w:num>
  <w:num w:numId="21" w16cid:durableId="577860534">
    <w:abstractNumId w:val="17"/>
  </w:num>
  <w:num w:numId="22" w16cid:durableId="1353144822">
    <w:abstractNumId w:val="2"/>
  </w:num>
  <w:num w:numId="23" w16cid:durableId="1785151521">
    <w:abstractNumId w:val="14"/>
  </w:num>
  <w:num w:numId="24" w16cid:durableId="607473918">
    <w:abstractNumId w:val="16"/>
  </w:num>
  <w:num w:numId="25" w16cid:durableId="36975714">
    <w:abstractNumId w:val="11"/>
  </w:num>
  <w:num w:numId="26" w16cid:durableId="1586180737">
    <w:abstractNumId w:val="7"/>
  </w:num>
  <w:num w:numId="27" w16cid:durableId="1846093273">
    <w:abstractNumId w:val="6"/>
  </w:num>
  <w:num w:numId="28" w16cid:durableId="11975064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97"/>
    <w:rsid w:val="000116F9"/>
    <w:rsid w:val="000544EE"/>
    <w:rsid w:val="00085C93"/>
    <w:rsid w:val="000C1261"/>
    <w:rsid w:val="000D6A8B"/>
    <w:rsid w:val="000E7A4F"/>
    <w:rsid w:val="000F6E24"/>
    <w:rsid w:val="00102644"/>
    <w:rsid w:val="00134E38"/>
    <w:rsid w:val="0013516C"/>
    <w:rsid w:val="00135AB7"/>
    <w:rsid w:val="001743CA"/>
    <w:rsid w:val="001770FC"/>
    <w:rsid w:val="001946B9"/>
    <w:rsid w:val="001A25B7"/>
    <w:rsid w:val="001C255C"/>
    <w:rsid w:val="001C43CB"/>
    <w:rsid w:val="001C7744"/>
    <w:rsid w:val="001E1BCD"/>
    <w:rsid w:val="002332A0"/>
    <w:rsid w:val="002641A5"/>
    <w:rsid w:val="00267FF5"/>
    <w:rsid w:val="00286C5B"/>
    <w:rsid w:val="002B568F"/>
    <w:rsid w:val="002D3EE4"/>
    <w:rsid w:val="002E5418"/>
    <w:rsid w:val="002E72B0"/>
    <w:rsid w:val="002E7FD7"/>
    <w:rsid w:val="00322869"/>
    <w:rsid w:val="003330B8"/>
    <w:rsid w:val="00336500"/>
    <w:rsid w:val="00337C61"/>
    <w:rsid w:val="0035043E"/>
    <w:rsid w:val="00360F3F"/>
    <w:rsid w:val="00361B3A"/>
    <w:rsid w:val="00371D56"/>
    <w:rsid w:val="00375326"/>
    <w:rsid w:val="0037697A"/>
    <w:rsid w:val="003A595B"/>
    <w:rsid w:val="003A7AED"/>
    <w:rsid w:val="003B79F7"/>
    <w:rsid w:val="003E485E"/>
    <w:rsid w:val="003F34CA"/>
    <w:rsid w:val="00401929"/>
    <w:rsid w:val="00401B3A"/>
    <w:rsid w:val="00462967"/>
    <w:rsid w:val="00484D32"/>
    <w:rsid w:val="00484E97"/>
    <w:rsid w:val="00494622"/>
    <w:rsid w:val="004D70B8"/>
    <w:rsid w:val="004E227F"/>
    <w:rsid w:val="004E489E"/>
    <w:rsid w:val="004E6BA5"/>
    <w:rsid w:val="004F4108"/>
    <w:rsid w:val="0050318E"/>
    <w:rsid w:val="005102C1"/>
    <w:rsid w:val="00512A03"/>
    <w:rsid w:val="00526086"/>
    <w:rsid w:val="00533933"/>
    <w:rsid w:val="005527EB"/>
    <w:rsid w:val="00561626"/>
    <w:rsid w:val="00564085"/>
    <w:rsid w:val="005648DA"/>
    <w:rsid w:val="005710BD"/>
    <w:rsid w:val="00590560"/>
    <w:rsid w:val="00596435"/>
    <w:rsid w:val="005B088B"/>
    <w:rsid w:val="005E3037"/>
    <w:rsid w:val="00616D58"/>
    <w:rsid w:val="00620495"/>
    <w:rsid w:val="006511F9"/>
    <w:rsid w:val="00685B82"/>
    <w:rsid w:val="006B33C2"/>
    <w:rsid w:val="006C41AD"/>
    <w:rsid w:val="006C541E"/>
    <w:rsid w:val="006C6833"/>
    <w:rsid w:val="00766C62"/>
    <w:rsid w:val="00767719"/>
    <w:rsid w:val="007B20D2"/>
    <w:rsid w:val="007C1C8A"/>
    <w:rsid w:val="007C4E3D"/>
    <w:rsid w:val="007E08FE"/>
    <w:rsid w:val="007F45DA"/>
    <w:rsid w:val="007F5506"/>
    <w:rsid w:val="008061D8"/>
    <w:rsid w:val="00813D0A"/>
    <w:rsid w:val="00827664"/>
    <w:rsid w:val="00834CD1"/>
    <w:rsid w:val="00863A8F"/>
    <w:rsid w:val="00866751"/>
    <w:rsid w:val="00871EED"/>
    <w:rsid w:val="008939D6"/>
    <w:rsid w:val="00897AD8"/>
    <w:rsid w:val="008B1DA3"/>
    <w:rsid w:val="008C61A4"/>
    <w:rsid w:val="008D272A"/>
    <w:rsid w:val="009075A3"/>
    <w:rsid w:val="009202F0"/>
    <w:rsid w:val="009211C3"/>
    <w:rsid w:val="0092288E"/>
    <w:rsid w:val="00925A6B"/>
    <w:rsid w:val="00940FC7"/>
    <w:rsid w:val="00944648"/>
    <w:rsid w:val="00977E32"/>
    <w:rsid w:val="009834A3"/>
    <w:rsid w:val="009B1199"/>
    <w:rsid w:val="009F2EE6"/>
    <w:rsid w:val="00A011F1"/>
    <w:rsid w:val="00A01EF3"/>
    <w:rsid w:val="00A34060"/>
    <w:rsid w:val="00A45B90"/>
    <w:rsid w:val="00A57402"/>
    <w:rsid w:val="00A613D5"/>
    <w:rsid w:val="00A824CC"/>
    <w:rsid w:val="00A84D30"/>
    <w:rsid w:val="00AA016E"/>
    <w:rsid w:val="00AB061B"/>
    <w:rsid w:val="00AB20B3"/>
    <w:rsid w:val="00AC23CB"/>
    <w:rsid w:val="00AD00C5"/>
    <w:rsid w:val="00B3538B"/>
    <w:rsid w:val="00B41014"/>
    <w:rsid w:val="00B472FA"/>
    <w:rsid w:val="00B524D9"/>
    <w:rsid w:val="00B52A8B"/>
    <w:rsid w:val="00B56F3D"/>
    <w:rsid w:val="00B92CBF"/>
    <w:rsid w:val="00BA217C"/>
    <w:rsid w:val="00BB2A1B"/>
    <w:rsid w:val="00BC313E"/>
    <w:rsid w:val="00BD6DFB"/>
    <w:rsid w:val="00BE1834"/>
    <w:rsid w:val="00C6775D"/>
    <w:rsid w:val="00C67B2B"/>
    <w:rsid w:val="00C7212D"/>
    <w:rsid w:val="00C87654"/>
    <w:rsid w:val="00CB5F82"/>
    <w:rsid w:val="00CC15FF"/>
    <w:rsid w:val="00CE4675"/>
    <w:rsid w:val="00CF33A7"/>
    <w:rsid w:val="00D00CEC"/>
    <w:rsid w:val="00D05462"/>
    <w:rsid w:val="00D21F52"/>
    <w:rsid w:val="00D31AF7"/>
    <w:rsid w:val="00D639B7"/>
    <w:rsid w:val="00D76E3B"/>
    <w:rsid w:val="00D84A37"/>
    <w:rsid w:val="00D959C3"/>
    <w:rsid w:val="00D96048"/>
    <w:rsid w:val="00DC7149"/>
    <w:rsid w:val="00E24A5B"/>
    <w:rsid w:val="00E84A0E"/>
    <w:rsid w:val="00ED0CD3"/>
    <w:rsid w:val="00ED7AC1"/>
    <w:rsid w:val="00EE6A11"/>
    <w:rsid w:val="00F85F32"/>
    <w:rsid w:val="00FA272B"/>
    <w:rsid w:val="00FB1C99"/>
    <w:rsid w:val="00FD30DF"/>
    <w:rsid w:val="00FE630F"/>
    <w:rsid w:val="00FF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B962"/>
  <w15:docId w15:val="{25A0A8FA-C4BB-4B36-B711-3CBB85B3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E97"/>
    <w:pPr>
      <w:ind w:left="720"/>
      <w:contextualSpacing/>
    </w:pPr>
  </w:style>
  <w:style w:type="paragraph" w:styleId="NoSpacing">
    <w:name w:val="No Spacing"/>
    <w:uiPriority w:val="1"/>
    <w:qFormat/>
    <w:rsid w:val="00827664"/>
    <w:pPr>
      <w:spacing w:after="0" w:line="240" w:lineRule="auto"/>
    </w:pPr>
  </w:style>
  <w:style w:type="paragraph" w:styleId="HTMLPreformatted">
    <w:name w:val="HTML Preformatted"/>
    <w:basedOn w:val="Normal"/>
    <w:link w:val="HTMLPreformattedChar"/>
    <w:rsid w:val="0092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80"/>
      <w:sz w:val="20"/>
      <w:szCs w:val="20"/>
    </w:rPr>
  </w:style>
  <w:style w:type="character" w:customStyle="1" w:styleId="HTMLPreformattedChar">
    <w:name w:val="HTML Preformatted Char"/>
    <w:basedOn w:val="DefaultParagraphFont"/>
    <w:link w:val="HTMLPreformatted"/>
    <w:rsid w:val="00925A6B"/>
    <w:rPr>
      <w:rFonts w:ascii="Courier New" w:eastAsia="Times New Roman" w:hAnsi="Courier New" w:cs="Courier New"/>
      <w:color w:val="000080"/>
      <w:sz w:val="20"/>
      <w:szCs w:val="20"/>
    </w:rPr>
  </w:style>
  <w:style w:type="paragraph" w:styleId="Header">
    <w:name w:val="header"/>
    <w:basedOn w:val="Normal"/>
    <w:link w:val="HeaderChar"/>
    <w:uiPriority w:val="99"/>
    <w:unhideWhenUsed/>
    <w:rsid w:val="00863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A8F"/>
  </w:style>
  <w:style w:type="paragraph" w:styleId="Footer">
    <w:name w:val="footer"/>
    <w:basedOn w:val="Normal"/>
    <w:link w:val="FooterChar"/>
    <w:uiPriority w:val="99"/>
    <w:unhideWhenUsed/>
    <w:rsid w:val="00590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560"/>
  </w:style>
  <w:style w:type="paragraph" w:styleId="BalloonText">
    <w:name w:val="Balloon Text"/>
    <w:basedOn w:val="Normal"/>
    <w:link w:val="BalloonTextChar"/>
    <w:uiPriority w:val="99"/>
    <w:semiHidden/>
    <w:unhideWhenUsed/>
    <w:rsid w:val="0059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560"/>
    <w:rPr>
      <w:rFonts w:ascii="Tahoma" w:hAnsi="Tahoma" w:cs="Tahoma"/>
      <w:sz w:val="16"/>
      <w:szCs w:val="16"/>
    </w:rPr>
  </w:style>
  <w:style w:type="table" w:styleId="TableGrid">
    <w:name w:val="Table Grid"/>
    <w:basedOn w:val="TableNormal"/>
    <w:uiPriority w:val="39"/>
    <w:rsid w:val="0051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DFDB7-F88C-44C3-858B-8692B7FF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2</cp:revision>
  <cp:lastPrinted>2021-09-15T16:35:00Z</cp:lastPrinted>
  <dcterms:created xsi:type="dcterms:W3CDTF">2022-08-31T02:17:00Z</dcterms:created>
  <dcterms:modified xsi:type="dcterms:W3CDTF">2022-08-31T02:17:00Z</dcterms:modified>
</cp:coreProperties>
</file>